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1C3" w:rsidRDefault="002E4F49" w:rsidP="000D5611">
      <w:pPr>
        <w:jc w:val="center"/>
      </w:pPr>
      <w:r>
        <w:rPr>
          <w:noProof/>
          <w:sz w:val="20"/>
          <w:szCs w:val="20"/>
          <w:lang w:val="en-US"/>
        </w:rPr>
        <w:drawing>
          <wp:inline distT="0" distB="0" distL="0" distR="0" wp14:anchorId="582F5732" wp14:editId="2B310F2D">
            <wp:extent cx="5948313" cy="8191893"/>
            <wp:effectExtent l="19050" t="0" r="33655" b="19050"/>
            <wp:docPr id="5" name="Diagram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54C82" w:rsidRDefault="00754C82" w:rsidP="000D5611">
      <w:pPr>
        <w:jc w:val="center"/>
      </w:pPr>
    </w:p>
    <w:p w:rsidR="00754C82" w:rsidRDefault="00754C82" w:rsidP="000D5611">
      <w:pPr>
        <w:jc w:val="center"/>
      </w:pPr>
    </w:p>
    <w:p w:rsidR="00754C82" w:rsidRDefault="00AD1F1C" w:rsidP="004A3391">
      <w:pPr>
        <w:jc w:val="center"/>
      </w:pPr>
      <w:bookmarkStart w:id="0" w:name="_GoBack"/>
      <w:r>
        <w:rPr>
          <w:noProof/>
          <w:lang w:val="en-US"/>
        </w:rPr>
        <w:drawing>
          <wp:inline distT="0" distB="0" distL="0" distR="0" wp14:anchorId="0DF8A030" wp14:editId="1626195F">
            <wp:extent cx="5485811" cy="5920033"/>
            <wp:effectExtent l="0" t="0" r="38735" b="0"/>
            <wp:docPr id="8" name="Diagram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  <w:bookmarkEnd w:id="0"/>
    </w:p>
    <w:sectPr w:rsidR="00754C82" w:rsidSect="009821C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5D4" w:rsidRDefault="00F375D4" w:rsidP="000D5611">
      <w:r>
        <w:separator/>
      </w:r>
    </w:p>
  </w:endnote>
  <w:endnote w:type="continuationSeparator" w:id="0">
    <w:p w:rsidR="00F375D4" w:rsidRDefault="00F375D4" w:rsidP="000D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Malgun Gothic"/>
    <w:charset w:val="00"/>
    <w:family w:val="auto"/>
    <w:pitch w:val="variable"/>
    <w:sig w:usb0="00000003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F06" w:rsidRDefault="00BF7F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611" w:rsidRDefault="000D5611">
    <w:pPr>
      <w:pStyle w:val="Footer"/>
    </w:pPr>
  </w:p>
  <w:p w:rsidR="000D5611" w:rsidRDefault="000D5611" w:rsidP="000D5611">
    <w:pPr>
      <w:pStyle w:val="Footer"/>
      <w:rPr>
        <w:rFonts w:ascii="DIN-Regular" w:hAnsi="DIN-Regular"/>
        <w:b/>
        <w:sz w:val="16"/>
      </w:rPr>
    </w:pPr>
    <w:r>
      <w:rPr>
        <w:rFonts w:ascii="DIN-Regular" w:hAnsi="DIN-Regular"/>
        <w:b/>
        <w:sz w:val="16"/>
      </w:rPr>
      <w:t>Spital Walenstadt</w:t>
    </w:r>
  </w:p>
  <w:p w:rsidR="000D5611" w:rsidRDefault="000D5611" w:rsidP="000D5611">
    <w:pPr>
      <w:pStyle w:val="Footer"/>
    </w:pPr>
    <w:r>
      <w:rPr>
        <w:rFonts w:ascii="DIN-Regular" w:hAnsi="DIN-Regular"/>
        <w:sz w:val="16"/>
      </w:rPr>
      <w:t xml:space="preserve">Spitalstrasse 5      CH-8880 Walenstadt     Telefon  +41 81 736 11 11      Fax  +41 81 736 14 44     </w:t>
    </w:r>
    <w:hyperlink r:id="rId1" w:history="1">
      <w:r>
        <w:rPr>
          <w:rStyle w:val="Hyperlink"/>
          <w:rFonts w:ascii="DIN-Regular" w:hAnsi="DIN-Regular"/>
          <w:sz w:val="16"/>
        </w:rPr>
        <w:t>www.spital-walenstadt.ch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F06" w:rsidRDefault="00BF7F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5D4" w:rsidRDefault="00F375D4" w:rsidP="000D5611">
      <w:r>
        <w:separator/>
      </w:r>
    </w:p>
  </w:footnote>
  <w:footnote w:type="continuationSeparator" w:id="0">
    <w:p w:rsidR="00F375D4" w:rsidRDefault="00F375D4" w:rsidP="000D5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F06" w:rsidRDefault="00BF7F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70" w:type="dxa"/>
      </w:tblCellMar>
      <w:tblLook w:val="0000" w:firstRow="0" w:lastRow="0" w:firstColumn="0" w:lastColumn="0" w:noHBand="0" w:noVBand="0"/>
    </w:tblPr>
    <w:tblGrid>
      <w:gridCol w:w="1690"/>
      <w:gridCol w:w="5220"/>
      <w:gridCol w:w="1440"/>
      <w:gridCol w:w="1501"/>
    </w:tblGrid>
    <w:tr w:rsidR="000D5611" w:rsidTr="00A85CC5">
      <w:trPr>
        <w:cantSplit/>
        <w:trHeight w:val="223"/>
      </w:trPr>
      <w:tc>
        <w:tcPr>
          <w:tcW w:w="1690" w:type="dxa"/>
          <w:vMerge w:val="restart"/>
          <w:vAlign w:val="center"/>
        </w:tcPr>
        <w:p w:rsidR="000D5611" w:rsidRDefault="000D5611" w:rsidP="00A85CC5">
          <w:pPr>
            <w:jc w:val="center"/>
          </w:pPr>
          <w:r>
            <w:rPr>
              <w:noProof/>
              <w:lang w:val="en-US"/>
            </w:rPr>
            <w:drawing>
              <wp:inline distT="0" distB="0" distL="0" distR="0">
                <wp:extent cx="980440" cy="414655"/>
                <wp:effectExtent l="19050" t="0" r="0" b="0"/>
                <wp:docPr id="6" name="Bild 6" descr="Logo_Graustuf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_Graustuf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992" t="1011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0440" cy="414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0" w:type="dxa"/>
          <w:vMerge w:val="restart"/>
          <w:vAlign w:val="center"/>
        </w:tcPr>
        <w:p w:rsidR="000D5611" w:rsidRDefault="000D5611" w:rsidP="00CC55E5">
          <w:pPr>
            <w:rPr>
              <w:b/>
              <w:bCs/>
              <w:sz w:val="24"/>
            </w:rPr>
          </w:pPr>
          <w:r>
            <w:rPr>
              <w:b/>
              <w:bCs/>
              <w:sz w:val="24"/>
            </w:rPr>
            <w:t xml:space="preserve">              </w:t>
          </w:r>
          <w:r w:rsidR="002D2C92">
            <w:rPr>
              <w:b/>
              <w:bCs/>
              <w:sz w:val="24"/>
            </w:rPr>
            <w:t xml:space="preserve">         </w:t>
          </w:r>
          <w:r w:rsidR="00CC55E5">
            <w:rPr>
              <w:b/>
              <w:bCs/>
              <w:sz w:val="24"/>
            </w:rPr>
            <w:t>Application</w:t>
          </w:r>
          <w:r w:rsidR="00BF7F06">
            <w:rPr>
              <w:b/>
              <w:bCs/>
              <w:sz w:val="24"/>
            </w:rPr>
            <w:t xml:space="preserve"> to Reha Clinic</w:t>
          </w:r>
        </w:p>
      </w:tc>
      <w:tc>
        <w:tcPr>
          <w:tcW w:w="2941" w:type="dxa"/>
          <w:gridSpan w:val="2"/>
          <w:vAlign w:val="center"/>
        </w:tcPr>
        <w:p w:rsidR="000D5611" w:rsidRDefault="000D5611" w:rsidP="00A85CC5">
          <w:pPr>
            <w:ind w:left="40"/>
            <w:rPr>
              <w:sz w:val="16"/>
            </w:rPr>
          </w:pPr>
          <w:r>
            <w:rPr>
              <w:sz w:val="16"/>
            </w:rPr>
            <w:t>Autor: Karin Mullis</w:t>
          </w:r>
        </w:p>
        <w:p w:rsidR="000D5611" w:rsidRDefault="000D5611" w:rsidP="00A85CC5">
          <w:pPr>
            <w:ind w:left="40"/>
            <w:rPr>
              <w:sz w:val="16"/>
            </w:rPr>
          </w:pPr>
          <w:r>
            <w:rPr>
              <w:sz w:val="16"/>
            </w:rPr>
            <w:t>Miriam Rittmann</w:t>
          </w:r>
        </w:p>
      </w:tc>
    </w:tr>
    <w:tr w:rsidR="000D5611" w:rsidTr="00A85CC5">
      <w:trPr>
        <w:cantSplit/>
        <w:trHeight w:val="223"/>
      </w:trPr>
      <w:tc>
        <w:tcPr>
          <w:tcW w:w="1690" w:type="dxa"/>
          <w:vMerge/>
        </w:tcPr>
        <w:p w:rsidR="000D5611" w:rsidRDefault="000D5611" w:rsidP="00A85CC5"/>
      </w:tc>
      <w:tc>
        <w:tcPr>
          <w:tcW w:w="5220" w:type="dxa"/>
          <w:vMerge/>
        </w:tcPr>
        <w:p w:rsidR="000D5611" w:rsidRDefault="000D5611" w:rsidP="00A85CC5"/>
      </w:tc>
      <w:tc>
        <w:tcPr>
          <w:tcW w:w="2941" w:type="dxa"/>
          <w:gridSpan w:val="2"/>
          <w:vAlign w:val="center"/>
        </w:tcPr>
        <w:p w:rsidR="000D5611" w:rsidRDefault="000D5611" w:rsidP="00A85CC5">
          <w:pPr>
            <w:ind w:left="40"/>
            <w:rPr>
              <w:sz w:val="16"/>
            </w:rPr>
          </w:pPr>
          <w:r>
            <w:rPr>
              <w:sz w:val="16"/>
            </w:rPr>
            <w:t>Bereich: Pflege/Austrittsplanung</w:t>
          </w:r>
        </w:p>
      </w:tc>
    </w:tr>
    <w:tr w:rsidR="000D5611" w:rsidTr="00A85CC5">
      <w:trPr>
        <w:cantSplit/>
        <w:trHeight w:val="223"/>
      </w:trPr>
      <w:tc>
        <w:tcPr>
          <w:tcW w:w="1690" w:type="dxa"/>
          <w:vMerge/>
        </w:tcPr>
        <w:p w:rsidR="000D5611" w:rsidRDefault="000D5611" w:rsidP="00A85CC5"/>
      </w:tc>
      <w:tc>
        <w:tcPr>
          <w:tcW w:w="5220" w:type="dxa"/>
          <w:vMerge/>
        </w:tcPr>
        <w:p w:rsidR="000D5611" w:rsidRDefault="000D5611" w:rsidP="00A85CC5"/>
      </w:tc>
      <w:tc>
        <w:tcPr>
          <w:tcW w:w="1440" w:type="dxa"/>
          <w:vAlign w:val="center"/>
        </w:tcPr>
        <w:p w:rsidR="000D5611" w:rsidRDefault="000D5611" w:rsidP="00A85CC5">
          <w:pPr>
            <w:ind w:left="40"/>
            <w:rPr>
              <w:sz w:val="16"/>
            </w:rPr>
          </w:pPr>
          <w:r>
            <w:rPr>
              <w:sz w:val="16"/>
            </w:rPr>
            <w:t>Version: 1.0</w:t>
          </w:r>
        </w:p>
      </w:tc>
      <w:tc>
        <w:tcPr>
          <w:tcW w:w="1501" w:type="dxa"/>
          <w:vAlign w:val="center"/>
        </w:tcPr>
        <w:p w:rsidR="000D5611" w:rsidRDefault="000D5611" w:rsidP="00A85CC5">
          <w:pPr>
            <w:ind w:left="40"/>
            <w:jc w:val="center"/>
            <w:rPr>
              <w:sz w:val="16"/>
            </w:rPr>
          </w:pPr>
          <w:r>
            <w:rPr>
              <w:sz w:val="16"/>
            </w:rPr>
            <w:t>16.03.2012</w:t>
          </w:r>
        </w:p>
      </w:tc>
    </w:tr>
  </w:tbl>
  <w:p w:rsidR="000D5611" w:rsidRDefault="000D5611" w:rsidP="000D5611">
    <w:pPr>
      <w:pStyle w:val="Header"/>
      <w:tabs>
        <w:tab w:val="left" w:pos="5670"/>
      </w:tabs>
      <w:rPr>
        <w:rFonts w:ascii="DIN-Regular" w:hAnsi="DIN-Regular"/>
        <w:sz w:val="22"/>
        <w:szCs w:val="16"/>
        <w:lang w:val="de-DE"/>
      </w:rPr>
    </w:pPr>
  </w:p>
  <w:p w:rsidR="000D5611" w:rsidRDefault="000D56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F06" w:rsidRDefault="00BF7F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E0EE92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7C9E30C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050D9D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A655868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231FCE"/>
    <w:multiLevelType w:val="multilevel"/>
    <w:tmpl w:val="2096933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" w15:restartNumberingAfterBreak="0">
    <w:nsid w:val="351D5D2A"/>
    <w:multiLevelType w:val="hybridMultilevel"/>
    <w:tmpl w:val="21DA282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96C4D"/>
    <w:multiLevelType w:val="hybridMultilevel"/>
    <w:tmpl w:val="0FCC7946"/>
    <w:lvl w:ilvl="0" w:tplc="3AB48F36">
      <w:start w:val="1"/>
      <w:numFmt w:val="bullet"/>
      <w:pStyle w:val="AufzhlungSRRWS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62FA"/>
    <w:multiLevelType w:val="multilevel"/>
    <w:tmpl w:val="CBA8A340"/>
    <w:styleLink w:val="11111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8" w15:restartNumberingAfterBreak="0">
    <w:nsid w:val="3C8276BC"/>
    <w:multiLevelType w:val="hybridMultilevel"/>
    <w:tmpl w:val="A72E122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4C14DF"/>
    <w:multiLevelType w:val="hybridMultilevel"/>
    <w:tmpl w:val="11D8E550"/>
    <w:lvl w:ilvl="0" w:tplc="C46CE81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003441"/>
    <w:multiLevelType w:val="multilevel"/>
    <w:tmpl w:val="0807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8333CE7"/>
    <w:multiLevelType w:val="hybridMultilevel"/>
    <w:tmpl w:val="B52E2F78"/>
    <w:lvl w:ilvl="0" w:tplc="F9AA746C">
      <w:start w:val="1"/>
      <w:numFmt w:val="bullet"/>
      <w:pStyle w:val="AufzhlungSRRW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11"/>
  </w:num>
  <w:num w:numId="6">
    <w:abstractNumId w:val="6"/>
  </w:num>
  <w:num w:numId="7">
    <w:abstractNumId w:val="2"/>
  </w:num>
  <w:num w:numId="8">
    <w:abstractNumId w:val="2"/>
  </w:num>
  <w:num w:numId="9">
    <w:abstractNumId w:val="1"/>
  </w:num>
  <w:num w:numId="10">
    <w:abstractNumId w:val="1"/>
  </w:num>
  <w:num w:numId="11">
    <w:abstractNumId w:val="0"/>
  </w:num>
  <w:num w:numId="12">
    <w:abstractNumId w:val="0"/>
  </w:num>
  <w:num w:numId="13">
    <w:abstractNumId w:val="7"/>
  </w:num>
  <w:num w:numId="14">
    <w:abstractNumId w:val="4"/>
  </w:num>
  <w:num w:numId="15">
    <w:abstractNumId w:val="11"/>
  </w:num>
  <w:num w:numId="16">
    <w:abstractNumId w:val="6"/>
  </w:num>
  <w:num w:numId="17">
    <w:abstractNumId w:val="2"/>
  </w:num>
  <w:num w:numId="18">
    <w:abstractNumId w:val="1"/>
  </w:num>
  <w:num w:numId="19">
    <w:abstractNumId w:val="0"/>
  </w:num>
  <w:num w:numId="20">
    <w:abstractNumId w:val="7"/>
  </w:num>
  <w:num w:numId="21">
    <w:abstractNumId w:val="4"/>
  </w:num>
  <w:num w:numId="22">
    <w:abstractNumId w:val="11"/>
  </w:num>
  <w:num w:numId="23">
    <w:abstractNumId w:val="6"/>
  </w:num>
  <w:num w:numId="24">
    <w:abstractNumId w:val="2"/>
  </w:num>
  <w:num w:numId="25">
    <w:abstractNumId w:val="1"/>
  </w:num>
  <w:num w:numId="26">
    <w:abstractNumId w:val="0"/>
  </w:num>
  <w:num w:numId="27">
    <w:abstractNumId w:val="7"/>
  </w:num>
  <w:num w:numId="28">
    <w:abstractNumId w:val="4"/>
  </w:num>
  <w:num w:numId="29">
    <w:abstractNumId w:val="11"/>
  </w:num>
  <w:num w:numId="30">
    <w:abstractNumId w:val="6"/>
  </w:num>
  <w:num w:numId="31">
    <w:abstractNumId w:val="2"/>
  </w:num>
  <w:num w:numId="32">
    <w:abstractNumId w:val="1"/>
  </w:num>
  <w:num w:numId="33">
    <w:abstractNumId w:val="0"/>
  </w:num>
  <w:num w:numId="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YSTEM:DocVarsVisible" w:val="no"/>
  </w:docVars>
  <w:rsids>
    <w:rsidRoot w:val="000D5611"/>
    <w:rsid w:val="00024F9B"/>
    <w:rsid w:val="00060730"/>
    <w:rsid w:val="00063F84"/>
    <w:rsid w:val="0007794C"/>
    <w:rsid w:val="000C434B"/>
    <w:rsid w:val="000D5611"/>
    <w:rsid w:val="000F0B46"/>
    <w:rsid w:val="001233E4"/>
    <w:rsid w:val="00165EB4"/>
    <w:rsid w:val="0017636A"/>
    <w:rsid w:val="001B7530"/>
    <w:rsid w:val="001C5F7D"/>
    <w:rsid w:val="0023738A"/>
    <w:rsid w:val="002549BE"/>
    <w:rsid w:val="00266F2D"/>
    <w:rsid w:val="00287096"/>
    <w:rsid w:val="002B55C8"/>
    <w:rsid w:val="002C6E57"/>
    <w:rsid w:val="002D180B"/>
    <w:rsid w:val="002D2C92"/>
    <w:rsid w:val="002D61B5"/>
    <w:rsid w:val="002E4F49"/>
    <w:rsid w:val="002F7556"/>
    <w:rsid w:val="002F7D48"/>
    <w:rsid w:val="0032525D"/>
    <w:rsid w:val="003607FC"/>
    <w:rsid w:val="00371A0C"/>
    <w:rsid w:val="00391B0C"/>
    <w:rsid w:val="003949E9"/>
    <w:rsid w:val="003F03B7"/>
    <w:rsid w:val="0040583F"/>
    <w:rsid w:val="00406A18"/>
    <w:rsid w:val="00435547"/>
    <w:rsid w:val="00470963"/>
    <w:rsid w:val="004963D8"/>
    <w:rsid w:val="004A0817"/>
    <w:rsid w:val="004A3391"/>
    <w:rsid w:val="004D65A2"/>
    <w:rsid w:val="004E4411"/>
    <w:rsid w:val="005219FC"/>
    <w:rsid w:val="005315AC"/>
    <w:rsid w:val="0054586C"/>
    <w:rsid w:val="00582864"/>
    <w:rsid w:val="005B667C"/>
    <w:rsid w:val="0062000C"/>
    <w:rsid w:val="00622EE0"/>
    <w:rsid w:val="00647703"/>
    <w:rsid w:val="006E3957"/>
    <w:rsid w:val="006F2F57"/>
    <w:rsid w:val="007016D9"/>
    <w:rsid w:val="00707249"/>
    <w:rsid w:val="00754C82"/>
    <w:rsid w:val="007571D9"/>
    <w:rsid w:val="00760F45"/>
    <w:rsid w:val="007C404D"/>
    <w:rsid w:val="007D2B1E"/>
    <w:rsid w:val="007D6551"/>
    <w:rsid w:val="007F5C79"/>
    <w:rsid w:val="008053BB"/>
    <w:rsid w:val="008247AA"/>
    <w:rsid w:val="008F36C4"/>
    <w:rsid w:val="00914599"/>
    <w:rsid w:val="009821C3"/>
    <w:rsid w:val="00994EE0"/>
    <w:rsid w:val="009B5EEA"/>
    <w:rsid w:val="009B7BFC"/>
    <w:rsid w:val="00A20859"/>
    <w:rsid w:val="00A21D3D"/>
    <w:rsid w:val="00A34BAB"/>
    <w:rsid w:val="00A448D0"/>
    <w:rsid w:val="00A51B3A"/>
    <w:rsid w:val="00A57163"/>
    <w:rsid w:val="00A95D0A"/>
    <w:rsid w:val="00AA460B"/>
    <w:rsid w:val="00AD1F1C"/>
    <w:rsid w:val="00AD34FF"/>
    <w:rsid w:val="00B33530"/>
    <w:rsid w:val="00B644B9"/>
    <w:rsid w:val="00BB02EC"/>
    <w:rsid w:val="00BD38B7"/>
    <w:rsid w:val="00BD5C36"/>
    <w:rsid w:val="00BD5CAC"/>
    <w:rsid w:val="00BE076C"/>
    <w:rsid w:val="00BF10B9"/>
    <w:rsid w:val="00BF7F06"/>
    <w:rsid w:val="00C86ED8"/>
    <w:rsid w:val="00CA5EA2"/>
    <w:rsid w:val="00CB4888"/>
    <w:rsid w:val="00CC55E5"/>
    <w:rsid w:val="00CD6497"/>
    <w:rsid w:val="00CE24C0"/>
    <w:rsid w:val="00CE30EE"/>
    <w:rsid w:val="00D11E11"/>
    <w:rsid w:val="00D132C6"/>
    <w:rsid w:val="00D673E5"/>
    <w:rsid w:val="00D675E4"/>
    <w:rsid w:val="00D85977"/>
    <w:rsid w:val="00DF0659"/>
    <w:rsid w:val="00E808F3"/>
    <w:rsid w:val="00EA79A3"/>
    <w:rsid w:val="00EB78D3"/>
    <w:rsid w:val="00F375D4"/>
    <w:rsid w:val="00F53041"/>
    <w:rsid w:val="00F83C58"/>
    <w:rsid w:val="00FB12CE"/>
    <w:rsid w:val="00FD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690F23-AF0C-47FF-BBF4-8E334111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86C"/>
  </w:style>
  <w:style w:type="paragraph" w:styleId="Heading1">
    <w:name w:val="heading 1"/>
    <w:basedOn w:val="Normal"/>
    <w:next w:val="Normal"/>
    <w:link w:val="Heading1Char"/>
    <w:uiPriority w:val="9"/>
    <w:qFormat/>
    <w:rsid w:val="007016D9"/>
    <w:pPr>
      <w:keepNext/>
      <w:keepLines/>
      <w:spacing w:before="120" w:after="24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16D9"/>
    <w:pPr>
      <w:keepNext/>
      <w:keepLines/>
      <w:spacing w:before="200" w:after="6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16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7016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16D9"/>
    <w:pPr>
      <w:keepNext/>
      <w:keepLines/>
      <w:spacing w:before="20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16D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16D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16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16D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7016D9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7016D9"/>
    <w:pPr>
      <w:numPr>
        <w:numId w:val="3"/>
      </w:numPr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7016D9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40583F"/>
    <w:rPr>
      <w:i/>
      <w:iCs/>
      <w:color w:val="000000" w:themeColor="text1"/>
    </w:rPr>
  </w:style>
  <w:style w:type="paragraph" w:customStyle="1" w:styleId="AufzhlungSRRWS">
    <w:name w:val="Aufzählung SRRWS"/>
    <w:basedOn w:val="Normal"/>
    <w:uiPriority w:val="11"/>
    <w:qFormat/>
    <w:rsid w:val="007016D9"/>
    <w:pPr>
      <w:numPr>
        <w:numId w:val="29"/>
      </w:numPr>
    </w:pPr>
  </w:style>
  <w:style w:type="paragraph" w:customStyle="1" w:styleId="AufzhlungSRRWS2">
    <w:name w:val="Aufzählung SRRWS_2"/>
    <w:basedOn w:val="Normal"/>
    <w:uiPriority w:val="11"/>
    <w:qFormat/>
    <w:rsid w:val="007016D9"/>
    <w:pPr>
      <w:numPr>
        <w:numId w:val="30"/>
      </w:numPr>
    </w:pPr>
  </w:style>
  <w:style w:type="table" w:customStyle="1" w:styleId="EinfacheTabelleohneRahmen">
    <w:name w:val="Einfache Tabelle ohne Rahmen"/>
    <w:basedOn w:val="TableNormal"/>
    <w:uiPriority w:val="99"/>
    <w:qFormat/>
    <w:rsid w:val="007016D9"/>
    <w:tblPr/>
  </w:style>
  <w:style w:type="character" w:styleId="Strong">
    <w:name w:val="Strong"/>
    <w:basedOn w:val="DefaultParagraphFont"/>
    <w:uiPriority w:val="22"/>
    <w:qFormat/>
    <w:rsid w:val="007016D9"/>
    <w:rPr>
      <w:b/>
      <w:bCs/>
    </w:rPr>
  </w:style>
  <w:style w:type="paragraph" w:styleId="Footer">
    <w:name w:val="footer"/>
    <w:basedOn w:val="Normal"/>
    <w:link w:val="FooterChar"/>
    <w:unhideWhenUsed/>
    <w:rsid w:val="007016D9"/>
    <w:pPr>
      <w:tabs>
        <w:tab w:val="center" w:pos="4678"/>
        <w:tab w:val="right" w:pos="9356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40583F"/>
    <w:rPr>
      <w:sz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016D9"/>
  </w:style>
  <w:style w:type="character" w:customStyle="1" w:styleId="ClosingChar">
    <w:name w:val="Closing Char"/>
    <w:basedOn w:val="DefaultParagraphFont"/>
    <w:link w:val="Closing"/>
    <w:uiPriority w:val="99"/>
    <w:semiHidden/>
    <w:rsid w:val="0040583F"/>
  </w:style>
  <w:style w:type="paragraph" w:styleId="Header">
    <w:name w:val="header"/>
    <w:basedOn w:val="Normal"/>
    <w:link w:val="HeaderChar"/>
    <w:unhideWhenUsed/>
    <w:rsid w:val="007016D9"/>
    <w:pPr>
      <w:tabs>
        <w:tab w:val="center" w:pos="4678"/>
        <w:tab w:val="right" w:pos="9356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40583F"/>
    <w:rPr>
      <w:sz w:val="18"/>
    </w:rPr>
  </w:style>
  <w:style w:type="paragraph" w:styleId="ListNumber">
    <w:name w:val="List Number"/>
    <w:basedOn w:val="Normal"/>
    <w:uiPriority w:val="99"/>
    <w:semiHidden/>
    <w:unhideWhenUsed/>
    <w:rsid w:val="007016D9"/>
    <w:pPr>
      <w:numPr>
        <w:numId w:val="31"/>
      </w:numPr>
      <w:tabs>
        <w:tab w:val="left" w:pos="284"/>
      </w:tabs>
      <w:contextualSpacing/>
    </w:pPr>
  </w:style>
  <w:style w:type="paragraph" w:styleId="ListNumber2">
    <w:name w:val="List Number 2"/>
    <w:basedOn w:val="Normal"/>
    <w:uiPriority w:val="99"/>
    <w:semiHidden/>
    <w:unhideWhenUsed/>
    <w:rsid w:val="007016D9"/>
    <w:pPr>
      <w:numPr>
        <w:numId w:val="32"/>
      </w:numPr>
      <w:tabs>
        <w:tab w:val="left" w:pos="567"/>
      </w:tabs>
      <w:contextualSpacing/>
    </w:pPr>
  </w:style>
  <w:style w:type="paragraph" w:styleId="ListNumber3">
    <w:name w:val="List Number 3"/>
    <w:basedOn w:val="Normal"/>
    <w:uiPriority w:val="99"/>
    <w:semiHidden/>
    <w:unhideWhenUsed/>
    <w:rsid w:val="007016D9"/>
    <w:pPr>
      <w:numPr>
        <w:numId w:val="3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016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83F"/>
    <w:rPr>
      <w:sz w:val="20"/>
      <w:szCs w:val="20"/>
    </w:rPr>
  </w:style>
  <w:style w:type="table" w:styleId="TableGrid">
    <w:name w:val="Table Grid"/>
    <w:basedOn w:val="TableNormal"/>
    <w:uiPriority w:val="59"/>
    <w:rsid w:val="007016D9"/>
    <w:tblPr>
      <w:tblInd w:w="108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016D9"/>
    <w:pP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0583F"/>
    <w:rPr>
      <w:rFonts w:asciiTheme="majorHAnsi" w:eastAsiaTheme="majorEastAsia" w:hAnsiTheme="majorHAnsi" w:cstheme="majorBidi"/>
      <w:b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0583F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0583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1D3D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1D3D"/>
    <w:rPr>
      <w:rFonts w:asciiTheme="majorHAnsi" w:eastAsiaTheme="majorEastAsia" w:hAnsiTheme="majorHAnsi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83F"/>
    <w:rPr>
      <w:rFonts w:asciiTheme="majorHAnsi" w:eastAsiaTheme="majorEastAsia" w:hAnsiTheme="majorHAnsi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583F"/>
    <w:rPr>
      <w:rFonts w:asciiTheme="majorHAnsi" w:eastAsiaTheme="majorEastAsia" w:hAnsiTheme="majorHAnsi" w:cstheme="majorBidi"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583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58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583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16D9"/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83F"/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7016D9"/>
    <w:pPr>
      <w:numPr>
        <w:ilvl w:val="1"/>
      </w:numPr>
    </w:pPr>
    <w:rPr>
      <w:rFonts w:asciiTheme="majorHAnsi" w:eastAsiaTheme="majorEastAsia" w:hAnsiTheme="majorHAnsi" w:cstheme="majorBidi"/>
      <w:iCs/>
      <w:color w:val="8F0000" w:themeColor="accent1" w:themeShade="BF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0583F"/>
    <w:rPr>
      <w:rFonts w:asciiTheme="majorHAnsi" w:eastAsiaTheme="majorEastAsia" w:hAnsiTheme="majorHAnsi" w:cstheme="majorBidi"/>
      <w:iCs/>
      <w:color w:val="8F0000" w:themeColor="accent1" w:themeShade="BF"/>
      <w:spacing w:val="15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016D9"/>
    <w:pPr>
      <w:spacing w:before="120" w:after="120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7016D9"/>
    <w:pPr>
      <w:spacing w:after="60"/>
      <w:ind w:left="567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7016D9"/>
    <w:pPr>
      <w:spacing w:after="100"/>
      <w:ind w:left="851"/>
    </w:pPr>
  </w:style>
  <w:style w:type="paragraph" w:customStyle="1" w:styleId="Absender">
    <w:name w:val="Absender"/>
    <w:basedOn w:val="Normal"/>
    <w:uiPriority w:val="12"/>
    <w:semiHidden/>
    <w:rsid w:val="007016D9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6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61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rsid w:val="000D5611"/>
    <w:rPr>
      <w:color w:val="0000FF"/>
      <w:u w:val="single"/>
    </w:rPr>
  </w:style>
  <w:style w:type="paragraph" w:styleId="ListParagraph">
    <w:name w:val="List Paragraph"/>
    <w:basedOn w:val="Normal"/>
    <w:uiPriority w:val="34"/>
    <w:unhideWhenUsed/>
    <w:qFormat/>
    <w:rsid w:val="00AD1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oter" Target="footer3.xml"/><Relationship Id="rId10" Type="http://schemas.openxmlformats.org/officeDocument/2006/relationships/diagramQuickStyle" Target="diagrams/quickStyle1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ital-walenstadt.ch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3">
  <dgm:title val=""/>
  <dgm:desc val=""/>
  <dgm:catLst>
    <dgm:cat type="accent5" pri="11300"/>
  </dgm:catLst>
  <dgm:styleLbl name="node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shade val="80000"/>
      </a:schemeClr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shade val="80000"/>
      </a:schemeClr>
      <a:schemeClr val="accent5">
        <a:tint val="7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/>
    <dgm:txEffectClrLst/>
  </dgm:styleLbl>
  <dgm:styleLbl name="lnNode1">
    <dgm:fillClrLst>
      <a:schemeClr val="accent5">
        <a:shade val="80000"/>
      </a:schemeClr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9000"/>
      </a:schemeClr>
    </dgm:fillClrLst>
    <dgm:linClrLst meth="repeat">
      <a:schemeClr val="accent5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80000"/>
      </a:schemeClr>
    </dgm:fillClrLst>
    <dgm:linClrLst meth="repeat">
      <a:schemeClr val="accent5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D33B0E8-4600-4611-BC25-8A90AB565CEA}" type="doc">
      <dgm:prSet loTypeId="urn:microsoft.com/office/officeart/2005/8/layout/process2" loCatId="process" qsTypeId="urn:microsoft.com/office/officeart/2005/8/quickstyle/simple1" qsCatId="simple" csTypeId="urn:microsoft.com/office/officeart/2005/8/colors/accent5_3" csCatId="accent5" phldr="1"/>
      <dgm:spPr/>
    </dgm:pt>
    <dgm:pt modelId="{F2ADA21A-03CF-4399-B8A3-FE231A559FA2}">
      <dgm:prSet phldrT="[Text]"/>
      <dgm:spPr/>
      <dgm:t>
        <a:bodyPr/>
        <a:lstStyle/>
        <a:p>
          <a:r>
            <a:rPr lang="en-US"/>
            <a:t>Registration of the transferal manager through the application form for rehabilitation (stored in the Patient Management System - PMS), which is sent via mail or phone.</a:t>
          </a:r>
          <a:endParaRPr lang="de-CH"/>
        </a:p>
      </dgm:t>
    </dgm:pt>
    <dgm:pt modelId="{8329AC49-9513-41E8-898F-18C2A73345FE}" type="parTrans" cxnId="{E916292A-3BFA-4288-9EF7-80C60A04055F}">
      <dgm:prSet/>
      <dgm:spPr/>
      <dgm:t>
        <a:bodyPr/>
        <a:lstStyle/>
        <a:p>
          <a:endParaRPr lang="de-CH"/>
        </a:p>
      </dgm:t>
    </dgm:pt>
    <dgm:pt modelId="{16A55BF4-FC77-4B6B-996D-CA95FD1A46FB}" type="sibTrans" cxnId="{E916292A-3BFA-4288-9EF7-80C60A04055F}">
      <dgm:prSet/>
      <dgm:spPr/>
      <dgm:t>
        <a:bodyPr/>
        <a:lstStyle/>
        <a:p>
          <a:endParaRPr lang="de-CH"/>
        </a:p>
      </dgm:t>
    </dgm:pt>
    <dgm:pt modelId="{D90E8CF0-E001-4483-BDB3-74797C97729B}">
      <dgm:prSet phldrT="[Text]"/>
      <dgm:spPr/>
      <dgm:t>
        <a:bodyPr/>
        <a:lstStyle/>
        <a:p>
          <a:r>
            <a:rPr lang="en-US"/>
            <a:t>Information collection / anamnesis (medical histoy) on the basis of existing nursing documentation, conversation with the patient and any family members, the qualified doctor and nurse</a:t>
          </a:r>
          <a:endParaRPr lang="de-CH"/>
        </a:p>
      </dgm:t>
    </dgm:pt>
    <dgm:pt modelId="{B28E7453-645F-44C1-AB5B-7D22F7FC4D16}" type="parTrans" cxnId="{DD64411B-4E31-40E8-8351-267660F313B1}">
      <dgm:prSet/>
      <dgm:spPr/>
      <dgm:t>
        <a:bodyPr/>
        <a:lstStyle/>
        <a:p>
          <a:endParaRPr lang="de-CH"/>
        </a:p>
      </dgm:t>
    </dgm:pt>
    <dgm:pt modelId="{D8A12F76-F4AB-4701-8FC2-017A78658237}" type="sibTrans" cxnId="{DD64411B-4E31-40E8-8351-267660F313B1}">
      <dgm:prSet/>
      <dgm:spPr/>
      <dgm:t>
        <a:bodyPr/>
        <a:lstStyle/>
        <a:p>
          <a:endParaRPr lang="de-CH"/>
        </a:p>
      </dgm:t>
    </dgm:pt>
    <dgm:pt modelId="{529665A4-3D9F-4D73-A67B-2FCC61055ED7}">
      <dgm:prSet phldrT="[Text]"/>
      <dgm:spPr/>
      <dgm:t>
        <a:bodyPr/>
        <a:lstStyle/>
        <a:p>
          <a:r>
            <a:rPr lang="en-US"/>
            <a:t>Define the rehabilitation location taking into account the range of potential offers, the distance from home town and from family members</a:t>
          </a:r>
          <a:endParaRPr lang="de-CH"/>
        </a:p>
      </dgm:t>
    </dgm:pt>
    <dgm:pt modelId="{5D53A77B-233A-4B83-BECF-2C9A6781FC72}" type="parTrans" cxnId="{BD0F51B4-76F7-4F5C-8356-5B01B66CB12D}">
      <dgm:prSet/>
      <dgm:spPr/>
      <dgm:t>
        <a:bodyPr/>
        <a:lstStyle/>
        <a:p>
          <a:endParaRPr lang="de-CH"/>
        </a:p>
      </dgm:t>
    </dgm:pt>
    <dgm:pt modelId="{520F87BB-22E6-4E18-846E-3C8C316C04BC}" type="sibTrans" cxnId="{BD0F51B4-76F7-4F5C-8356-5B01B66CB12D}">
      <dgm:prSet/>
      <dgm:spPr/>
      <dgm:t>
        <a:bodyPr/>
        <a:lstStyle/>
        <a:p>
          <a:endParaRPr lang="de-CH"/>
        </a:p>
      </dgm:t>
    </dgm:pt>
    <dgm:pt modelId="{04BE1190-C148-461A-881D-EA145C5110EC}">
      <dgm:prSet/>
      <dgm:spPr/>
      <dgm:t>
        <a:bodyPr/>
        <a:lstStyle/>
        <a:p>
          <a:r>
            <a:rPr lang="en-US"/>
            <a:t>Store information about the nurse, the qualified doctor and patient's documentation in Kardex</a:t>
          </a:r>
          <a:endParaRPr lang="de-CH"/>
        </a:p>
      </dgm:t>
    </dgm:pt>
    <dgm:pt modelId="{71421005-9B15-4C3D-855B-D69A45B497C4}" type="parTrans" cxnId="{4780CF11-0722-4EE3-A17B-FD93B7D50A07}">
      <dgm:prSet/>
      <dgm:spPr/>
      <dgm:t>
        <a:bodyPr/>
        <a:lstStyle/>
        <a:p>
          <a:endParaRPr lang="de-CH"/>
        </a:p>
      </dgm:t>
    </dgm:pt>
    <dgm:pt modelId="{68A380DC-A156-4B66-AAA3-C00F6E31BF7F}" type="sibTrans" cxnId="{4780CF11-0722-4EE3-A17B-FD93B7D50A07}">
      <dgm:prSet/>
      <dgm:spPr/>
      <dgm:t>
        <a:bodyPr/>
        <a:lstStyle/>
        <a:p>
          <a:endParaRPr lang="de-CH"/>
        </a:p>
      </dgm:t>
    </dgm:pt>
    <dgm:pt modelId="{CBAB652B-C4D2-49B3-AC53-D584B3BD4E0E}">
      <dgm:prSet/>
      <dgm:spPr/>
      <dgm:t>
        <a:bodyPr/>
        <a:lstStyle/>
        <a:p>
          <a:r>
            <a:rPr lang="en-US"/>
            <a:t>Application form for rehabilitation (stored in the PMS) is ready to be filled and subsequently to be checked and approve its criteria</a:t>
          </a:r>
          <a:endParaRPr lang="de-CH"/>
        </a:p>
      </dgm:t>
    </dgm:pt>
    <dgm:pt modelId="{EFC08961-8E6F-410A-B69F-1B0103003F7D}" type="parTrans" cxnId="{BC4F86DC-E859-48E2-A49E-CA47E4F724F4}">
      <dgm:prSet/>
      <dgm:spPr/>
      <dgm:t>
        <a:bodyPr/>
        <a:lstStyle/>
        <a:p>
          <a:endParaRPr lang="de-CH"/>
        </a:p>
      </dgm:t>
    </dgm:pt>
    <dgm:pt modelId="{1EF83A12-56DA-4DFB-A129-58CEC99FD3B5}" type="sibTrans" cxnId="{BC4F86DC-E859-48E2-A49E-CA47E4F724F4}">
      <dgm:prSet/>
      <dgm:spPr/>
      <dgm:t>
        <a:bodyPr/>
        <a:lstStyle/>
        <a:p>
          <a:endParaRPr lang="de-CH"/>
        </a:p>
      </dgm:t>
    </dgm:pt>
    <dgm:pt modelId="{DE38CD1C-EAF8-41AA-B31C-A2BE17BA78EC}">
      <dgm:prSet/>
      <dgm:spPr/>
      <dgm:t>
        <a:bodyPr/>
        <a:lstStyle/>
        <a:p>
          <a:r>
            <a:rPr lang="en-US"/>
            <a:t>Fill out the care data entry form (</a:t>
          </a:r>
          <a:r>
            <a:rPr lang="de-CH"/>
            <a:t>Pflegeerhebungsbogen)</a:t>
          </a:r>
          <a:r>
            <a:rPr lang="en-US"/>
            <a:t> according to Kardex and add it to the document "Application Rehabilitation" in PMS</a:t>
          </a:r>
          <a:endParaRPr lang="de-CH"/>
        </a:p>
      </dgm:t>
    </dgm:pt>
    <dgm:pt modelId="{BF652B47-9415-41C1-9FB1-473A1A65AC95}" type="parTrans" cxnId="{A189CEA5-5794-4A68-BC7E-7727CE5B0F39}">
      <dgm:prSet/>
      <dgm:spPr/>
      <dgm:t>
        <a:bodyPr/>
        <a:lstStyle/>
        <a:p>
          <a:endParaRPr lang="de-CH"/>
        </a:p>
      </dgm:t>
    </dgm:pt>
    <dgm:pt modelId="{5154A851-B7D1-4EF8-875B-1B0B450DD27B}" type="sibTrans" cxnId="{A189CEA5-5794-4A68-BC7E-7727CE5B0F39}">
      <dgm:prSet/>
      <dgm:spPr/>
      <dgm:t>
        <a:bodyPr/>
        <a:lstStyle/>
        <a:p>
          <a:endParaRPr lang="de-CH"/>
        </a:p>
      </dgm:t>
    </dgm:pt>
    <dgm:pt modelId="{6BEDC0D5-180F-40E8-B475-B62B35EF1EB9}">
      <dgm:prSet/>
      <dgm:spPr/>
      <dgm:t>
        <a:bodyPr/>
        <a:lstStyle/>
        <a:p>
          <a:r>
            <a:rPr lang="en-US"/>
            <a:t>Send the application form to the health/accident insurance</a:t>
          </a:r>
          <a:endParaRPr lang="de-CH"/>
        </a:p>
      </dgm:t>
    </dgm:pt>
    <dgm:pt modelId="{4A0D8040-2DF1-4245-8B16-1EED7AA3E298}" type="parTrans" cxnId="{F870237A-7E9A-4F32-B42F-22EED60EE603}">
      <dgm:prSet/>
      <dgm:spPr/>
      <dgm:t>
        <a:bodyPr/>
        <a:lstStyle/>
        <a:p>
          <a:endParaRPr lang="de-CH"/>
        </a:p>
      </dgm:t>
    </dgm:pt>
    <dgm:pt modelId="{9F0D7641-40FD-42B9-B26B-173AE88B42FD}" type="sibTrans" cxnId="{F870237A-7E9A-4F32-B42F-22EED60EE603}">
      <dgm:prSet/>
      <dgm:spPr/>
      <dgm:t>
        <a:bodyPr/>
        <a:lstStyle/>
        <a:p>
          <a:endParaRPr lang="de-CH"/>
        </a:p>
      </dgm:t>
    </dgm:pt>
    <dgm:pt modelId="{9E6C8318-CF86-4A37-97DA-94C38213808A}">
      <dgm:prSet/>
      <dgm:spPr/>
      <dgm:t>
        <a:bodyPr/>
        <a:lstStyle/>
        <a:p>
          <a:endParaRPr lang="de-CH"/>
        </a:p>
      </dgm:t>
    </dgm:pt>
    <dgm:pt modelId="{010EB467-5137-48F4-8E9E-382704B699F8}" type="parTrans" cxnId="{B8FF9CBC-8709-4C18-9671-CA23F61338B2}">
      <dgm:prSet/>
      <dgm:spPr/>
      <dgm:t>
        <a:bodyPr/>
        <a:lstStyle/>
        <a:p>
          <a:endParaRPr lang="de-CH"/>
        </a:p>
      </dgm:t>
    </dgm:pt>
    <dgm:pt modelId="{FC924CEF-3DF1-4466-A18F-74F439053A5A}" type="sibTrans" cxnId="{B8FF9CBC-8709-4C18-9671-CA23F61338B2}">
      <dgm:prSet/>
      <dgm:spPr/>
      <dgm:t>
        <a:bodyPr/>
        <a:lstStyle/>
        <a:p>
          <a:endParaRPr lang="de-CH"/>
        </a:p>
      </dgm:t>
    </dgm:pt>
    <dgm:pt modelId="{E50EF956-A1F9-4C44-A9CE-B2816E6F60C9}">
      <dgm:prSet/>
      <dgm:spPr/>
      <dgm:t>
        <a:bodyPr/>
        <a:lstStyle/>
        <a:p>
          <a:endParaRPr lang="de-CH"/>
        </a:p>
      </dgm:t>
    </dgm:pt>
    <dgm:pt modelId="{61520FA9-4473-42E9-A866-F96A03F2A7E4}" type="parTrans" cxnId="{2C2B7764-6CF0-426A-9F2A-7640283A4DFC}">
      <dgm:prSet/>
      <dgm:spPr/>
      <dgm:t>
        <a:bodyPr/>
        <a:lstStyle/>
        <a:p>
          <a:endParaRPr lang="de-CH"/>
        </a:p>
      </dgm:t>
    </dgm:pt>
    <dgm:pt modelId="{E06F3CA7-D57E-493A-85EB-B19A876B0D64}" type="sibTrans" cxnId="{2C2B7764-6CF0-426A-9F2A-7640283A4DFC}">
      <dgm:prSet/>
      <dgm:spPr/>
      <dgm:t>
        <a:bodyPr/>
        <a:lstStyle/>
        <a:p>
          <a:endParaRPr lang="de-CH"/>
        </a:p>
      </dgm:t>
    </dgm:pt>
    <dgm:pt modelId="{2034DC1A-B981-4FFB-9B06-E5FD96DA5260}">
      <dgm:prSet/>
      <dgm:spPr/>
      <dgm:t>
        <a:bodyPr/>
        <a:lstStyle/>
        <a:p>
          <a:r>
            <a:rPr lang="en-US"/>
            <a:t>Send the form to the bed scheduler of the chosen rehabilitation clinic. Add care needs.</a:t>
          </a:r>
          <a:endParaRPr lang="de-CH"/>
        </a:p>
      </dgm:t>
    </dgm:pt>
    <dgm:pt modelId="{B851181F-DAFA-4512-920D-83A5309E6BBE}" type="parTrans" cxnId="{302E8A0E-74BA-44B4-8827-E98F933A2D79}">
      <dgm:prSet/>
      <dgm:spPr/>
      <dgm:t>
        <a:bodyPr/>
        <a:lstStyle/>
        <a:p>
          <a:endParaRPr lang="de-CH"/>
        </a:p>
      </dgm:t>
    </dgm:pt>
    <dgm:pt modelId="{8EBF7541-E6D2-4B3A-8173-CE32CE5D3A0C}" type="sibTrans" cxnId="{302E8A0E-74BA-44B4-8827-E98F933A2D79}">
      <dgm:prSet/>
      <dgm:spPr/>
      <dgm:t>
        <a:bodyPr/>
        <a:lstStyle/>
        <a:p>
          <a:endParaRPr lang="de-CH"/>
        </a:p>
      </dgm:t>
    </dgm:pt>
    <dgm:pt modelId="{00276646-93B6-4CAB-AC81-77C41A8D106B}" type="pres">
      <dgm:prSet presAssocID="{FD33B0E8-4600-4611-BC25-8A90AB565CEA}" presName="linearFlow" presStyleCnt="0">
        <dgm:presLayoutVars>
          <dgm:resizeHandles val="exact"/>
        </dgm:presLayoutVars>
      </dgm:prSet>
      <dgm:spPr/>
    </dgm:pt>
    <dgm:pt modelId="{054C7F35-FD26-4F92-917D-EC2BDA82D372}" type="pres">
      <dgm:prSet presAssocID="{F2ADA21A-03CF-4399-B8A3-FE231A559FA2}" presName="node" presStyleLbl="node1" presStyleIdx="0" presStyleCnt="8" custScaleX="249499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254EF682-F5A8-4076-809D-4D8AA3799AF2}" type="pres">
      <dgm:prSet presAssocID="{16A55BF4-FC77-4B6B-996D-CA95FD1A46FB}" presName="sibTrans" presStyleLbl="sibTrans2D1" presStyleIdx="0" presStyleCnt="7"/>
      <dgm:spPr/>
      <dgm:t>
        <a:bodyPr/>
        <a:lstStyle/>
        <a:p>
          <a:endParaRPr lang="de-CH"/>
        </a:p>
      </dgm:t>
    </dgm:pt>
    <dgm:pt modelId="{E854DD0E-7440-461D-B67C-E664B3256259}" type="pres">
      <dgm:prSet presAssocID="{16A55BF4-FC77-4B6B-996D-CA95FD1A46FB}" presName="connectorText" presStyleLbl="sibTrans2D1" presStyleIdx="0" presStyleCnt="7"/>
      <dgm:spPr/>
      <dgm:t>
        <a:bodyPr/>
        <a:lstStyle/>
        <a:p>
          <a:endParaRPr lang="de-CH"/>
        </a:p>
      </dgm:t>
    </dgm:pt>
    <dgm:pt modelId="{13040515-CD52-405B-A6AE-EE771A3836B2}" type="pres">
      <dgm:prSet presAssocID="{D90E8CF0-E001-4483-BDB3-74797C97729B}" presName="node" presStyleLbl="node1" presStyleIdx="1" presStyleCnt="8" custScaleX="252702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B37F577D-4482-470F-BA22-EAB421B0044D}" type="pres">
      <dgm:prSet presAssocID="{D8A12F76-F4AB-4701-8FC2-017A78658237}" presName="sibTrans" presStyleLbl="sibTrans2D1" presStyleIdx="1" presStyleCnt="7"/>
      <dgm:spPr/>
      <dgm:t>
        <a:bodyPr/>
        <a:lstStyle/>
        <a:p>
          <a:endParaRPr lang="de-CH"/>
        </a:p>
      </dgm:t>
    </dgm:pt>
    <dgm:pt modelId="{9BA8F294-3837-4FF4-8C3B-EF04A554726F}" type="pres">
      <dgm:prSet presAssocID="{D8A12F76-F4AB-4701-8FC2-017A78658237}" presName="connectorText" presStyleLbl="sibTrans2D1" presStyleIdx="1" presStyleCnt="7"/>
      <dgm:spPr/>
      <dgm:t>
        <a:bodyPr/>
        <a:lstStyle/>
        <a:p>
          <a:endParaRPr lang="de-CH"/>
        </a:p>
      </dgm:t>
    </dgm:pt>
    <dgm:pt modelId="{77B7C02B-76E1-439C-A364-D55EF8453F73}" type="pres">
      <dgm:prSet presAssocID="{529665A4-3D9F-4D73-A67B-2FCC61055ED7}" presName="node" presStyleLbl="node1" presStyleIdx="2" presStyleCnt="8" custScaleX="252702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FE03D53A-8FC8-40B2-BE95-545072EAAED5}" type="pres">
      <dgm:prSet presAssocID="{520F87BB-22E6-4E18-846E-3C8C316C04BC}" presName="sibTrans" presStyleLbl="sibTrans2D1" presStyleIdx="2" presStyleCnt="7"/>
      <dgm:spPr/>
      <dgm:t>
        <a:bodyPr/>
        <a:lstStyle/>
        <a:p>
          <a:endParaRPr lang="de-CH"/>
        </a:p>
      </dgm:t>
    </dgm:pt>
    <dgm:pt modelId="{96FEAA36-749D-48FA-BCC7-7E95812E3573}" type="pres">
      <dgm:prSet presAssocID="{520F87BB-22E6-4E18-846E-3C8C316C04BC}" presName="connectorText" presStyleLbl="sibTrans2D1" presStyleIdx="2" presStyleCnt="7"/>
      <dgm:spPr/>
      <dgm:t>
        <a:bodyPr/>
        <a:lstStyle/>
        <a:p>
          <a:endParaRPr lang="de-CH"/>
        </a:p>
      </dgm:t>
    </dgm:pt>
    <dgm:pt modelId="{51E276C5-7663-4B48-BE8D-2FB0EDF77A96}" type="pres">
      <dgm:prSet presAssocID="{04BE1190-C148-461A-881D-EA145C5110EC}" presName="node" presStyleLbl="node1" presStyleIdx="3" presStyleCnt="8" custScaleX="252702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FA7CFA89-475D-418E-B0A4-38DA9C3D2D38}" type="pres">
      <dgm:prSet presAssocID="{68A380DC-A156-4B66-AAA3-C00F6E31BF7F}" presName="sibTrans" presStyleLbl="sibTrans2D1" presStyleIdx="3" presStyleCnt="7"/>
      <dgm:spPr/>
      <dgm:t>
        <a:bodyPr/>
        <a:lstStyle/>
        <a:p>
          <a:endParaRPr lang="de-CH"/>
        </a:p>
      </dgm:t>
    </dgm:pt>
    <dgm:pt modelId="{7743E1F9-63BD-4A35-A195-1BD6A83157A4}" type="pres">
      <dgm:prSet presAssocID="{68A380DC-A156-4B66-AAA3-C00F6E31BF7F}" presName="connectorText" presStyleLbl="sibTrans2D1" presStyleIdx="3" presStyleCnt="7"/>
      <dgm:spPr/>
      <dgm:t>
        <a:bodyPr/>
        <a:lstStyle/>
        <a:p>
          <a:endParaRPr lang="de-CH"/>
        </a:p>
      </dgm:t>
    </dgm:pt>
    <dgm:pt modelId="{76B3D198-DA11-4985-94D1-6E59D66BAF53}" type="pres">
      <dgm:prSet presAssocID="{CBAB652B-C4D2-49B3-AC53-D584B3BD4E0E}" presName="node" presStyleLbl="node1" presStyleIdx="4" presStyleCnt="8" custScaleX="251100" custLinFactNeighborX="801" custLinFactNeighborY="2651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F3E014B6-1397-4F97-BB89-7696A93B755D}" type="pres">
      <dgm:prSet presAssocID="{1EF83A12-56DA-4DFB-A129-58CEC99FD3B5}" presName="sibTrans" presStyleLbl="sibTrans2D1" presStyleIdx="4" presStyleCnt="7"/>
      <dgm:spPr/>
      <dgm:t>
        <a:bodyPr/>
        <a:lstStyle/>
        <a:p>
          <a:endParaRPr lang="de-CH"/>
        </a:p>
      </dgm:t>
    </dgm:pt>
    <dgm:pt modelId="{7E11E89A-3A75-4F3B-858C-413217D59FDA}" type="pres">
      <dgm:prSet presAssocID="{1EF83A12-56DA-4DFB-A129-58CEC99FD3B5}" presName="connectorText" presStyleLbl="sibTrans2D1" presStyleIdx="4" presStyleCnt="7"/>
      <dgm:spPr/>
      <dgm:t>
        <a:bodyPr/>
        <a:lstStyle/>
        <a:p>
          <a:endParaRPr lang="de-CH"/>
        </a:p>
      </dgm:t>
    </dgm:pt>
    <dgm:pt modelId="{A294B30A-FA9B-4F6B-8EE9-1ACF34BEFBFC}" type="pres">
      <dgm:prSet presAssocID="{6BEDC0D5-180F-40E8-B475-B62B35EF1EB9}" presName="node" presStyleLbl="node1" presStyleIdx="5" presStyleCnt="8" custScaleX="251100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DC35D5AE-164E-4665-8653-33399DA44B47}" type="pres">
      <dgm:prSet presAssocID="{9F0D7641-40FD-42B9-B26B-173AE88B42FD}" presName="sibTrans" presStyleLbl="sibTrans2D1" presStyleIdx="5" presStyleCnt="7"/>
      <dgm:spPr/>
      <dgm:t>
        <a:bodyPr/>
        <a:lstStyle/>
        <a:p>
          <a:endParaRPr lang="de-CH"/>
        </a:p>
      </dgm:t>
    </dgm:pt>
    <dgm:pt modelId="{AAA0CB21-73FD-43ED-B893-1BC5AE227376}" type="pres">
      <dgm:prSet presAssocID="{9F0D7641-40FD-42B9-B26B-173AE88B42FD}" presName="connectorText" presStyleLbl="sibTrans2D1" presStyleIdx="5" presStyleCnt="7"/>
      <dgm:spPr/>
      <dgm:t>
        <a:bodyPr/>
        <a:lstStyle/>
        <a:p>
          <a:endParaRPr lang="de-CH"/>
        </a:p>
      </dgm:t>
    </dgm:pt>
    <dgm:pt modelId="{7D23217E-52A1-4D93-A4A4-23D895A53666}" type="pres">
      <dgm:prSet presAssocID="{DE38CD1C-EAF8-41AA-B31C-A2BE17BA78EC}" presName="node" presStyleLbl="node1" presStyleIdx="6" presStyleCnt="8" custScaleX="252702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3AE72E01-10AE-4B4F-A424-FFD46BB0DDDA}" type="pres">
      <dgm:prSet presAssocID="{5154A851-B7D1-4EF8-875B-1B0B450DD27B}" presName="sibTrans" presStyleLbl="sibTrans2D1" presStyleIdx="6" presStyleCnt="7"/>
      <dgm:spPr/>
      <dgm:t>
        <a:bodyPr/>
        <a:lstStyle/>
        <a:p>
          <a:endParaRPr lang="de-CH"/>
        </a:p>
      </dgm:t>
    </dgm:pt>
    <dgm:pt modelId="{B3B63018-5048-475C-9A48-A663D3E66851}" type="pres">
      <dgm:prSet presAssocID="{5154A851-B7D1-4EF8-875B-1B0B450DD27B}" presName="connectorText" presStyleLbl="sibTrans2D1" presStyleIdx="6" presStyleCnt="7"/>
      <dgm:spPr/>
      <dgm:t>
        <a:bodyPr/>
        <a:lstStyle/>
        <a:p>
          <a:endParaRPr lang="de-CH"/>
        </a:p>
      </dgm:t>
    </dgm:pt>
    <dgm:pt modelId="{DDEE59EC-7919-42FF-9A21-134A00D8C233}" type="pres">
      <dgm:prSet presAssocID="{2034DC1A-B981-4FFB-9B06-E5FD96DA5260}" presName="node" presStyleLbl="node1" presStyleIdx="7" presStyleCnt="8" custScaleX="251100">
        <dgm:presLayoutVars>
          <dgm:bulletEnabled val="1"/>
        </dgm:presLayoutVars>
      </dgm:prSet>
      <dgm:spPr/>
      <dgm:t>
        <a:bodyPr/>
        <a:lstStyle/>
        <a:p>
          <a:endParaRPr lang="de-CH"/>
        </a:p>
      </dgm:t>
    </dgm:pt>
  </dgm:ptLst>
  <dgm:cxnLst>
    <dgm:cxn modelId="{722C6277-9B7B-42B9-A539-F00417643969}" type="presOf" srcId="{D8A12F76-F4AB-4701-8FC2-017A78658237}" destId="{B37F577D-4482-470F-BA22-EAB421B0044D}" srcOrd="0" destOrd="0" presId="urn:microsoft.com/office/officeart/2005/8/layout/process2"/>
    <dgm:cxn modelId="{4780CF11-0722-4EE3-A17B-FD93B7D50A07}" srcId="{FD33B0E8-4600-4611-BC25-8A90AB565CEA}" destId="{04BE1190-C148-461A-881D-EA145C5110EC}" srcOrd="3" destOrd="0" parTransId="{71421005-9B15-4C3D-855B-D69A45B497C4}" sibTransId="{68A380DC-A156-4B66-AAA3-C00F6E31BF7F}"/>
    <dgm:cxn modelId="{F65E8DC0-3671-43F1-A74A-8865CB7F9BC8}" type="presOf" srcId="{1EF83A12-56DA-4DFB-A129-58CEC99FD3B5}" destId="{7E11E89A-3A75-4F3B-858C-413217D59FDA}" srcOrd="1" destOrd="0" presId="urn:microsoft.com/office/officeart/2005/8/layout/process2"/>
    <dgm:cxn modelId="{E46A3293-6D17-4E94-A76B-45B2331412F7}" type="presOf" srcId="{529665A4-3D9F-4D73-A67B-2FCC61055ED7}" destId="{77B7C02B-76E1-439C-A364-D55EF8453F73}" srcOrd="0" destOrd="0" presId="urn:microsoft.com/office/officeart/2005/8/layout/process2"/>
    <dgm:cxn modelId="{D6DD0A3F-9A0B-4B39-AFF6-A2D5F136EB1F}" type="presOf" srcId="{9F0D7641-40FD-42B9-B26B-173AE88B42FD}" destId="{AAA0CB21-73FD-43ED-B893-1BC5AE227376}" srcOrd="1" destOrd="0" presId="urn:microsoft.com/office/officeart/2005/8/layout/process2"/>
    <dgm:cxn modelId="{6B192321-3348-4329-AF40-F5CAB2457FF9}" type="presOf" srcId="{DE38CD1C-EAF8-41AA-B31C-A2BE17BA78EC}" destId="{7D23217E-52A1-4D93-A4A4-23D895A53666}" srcOrd="0" destOrd="0" presId="urn:microsoft.com/office/officeart/2005/8/layout/process2"/>
    <dgm:cxn modelId="{BC4F86DC-E859-48E2-A49E-CA47E4F724F4}" srcId="{FD33B0E8-4600-4611-BC25-8A90AB565CEA}" destId="{CBAB652B-C4D2-49B3-AC53-D584B3BD4E0E}" srcOrd="4" destOrd="0" parTransId="{EFC08961-8E6F-410A-B69F-1B0103003F7D}" sibTransId="{1EF83A12-56DA-4DFB-A129-58CEC99FD3B5}"/>
    <dgm:cxn modelId="{4E8D0B3D-A48A-480B-8688-D1C1EB0DFE8E}" type="presOf" srcId="{9E6C8318-CF86-4A37-97DA-94C38213808A}" destId="{A294B30A-FA9B-4F6B-8EE9-1ACF34BEFBFC}" srcOrd="0" destOrd="1" presId="urn:microsoft.com/office/officeart/2005/8/layout/process2"/>
    <dgm:cxn modelId="{B8FF9CBC-8709-4C18-9671-CA23F61338B2}" srcId="{6BEDC0D5-180F-40E8-B475-B62B35EF1EB9}" destId="{9E6C8318-CF86-4A37-97DA-94C38213808A}" srcOrd="0" destOrd="0" parTransId="{010EB467-5137-48F4-8E9E-382704B699F8}" sibTransId="{FC924CEF-3DF1-4466-A18F-74F439053A5A}"/>
    <dgm:cxn modelId="{61A91F04-9494-4134-9C43-C2BF98B9CECE}" type="presOf" srcId="{68A380DC-A156-4B66-AAA3-C00F6E31BF7F}" destId="{7743E1F9-63BD-4A35-A195-1BD6A83157A4}" srcOrd="1" destOrd="0" presId="urn:microsoft.com/office/officeart/2005/8/layout/process2"/>
    <dgm:cxn modelId="{F870237A-7E9A-4F32-B42F-22EED60EE603}" srcId="{FD33B0E8-4600-4611-BC25-8A90AB565CEA}" destId="{6BEDC0D5-180F-40E8-B475-B62B35EF1EB9}" srcOrd="5" destOrd="0" parTransId="{4A0D8040-2DF1-4245-8B16-1EED7AA3E298}" sibTransId="{9F0D7641-40FD-42B9-B26B-173AE88B42FD}"/>
    <dgm:cxn modelId="{2C2B7764-6CF0-426A-9F2A-7640283A4DFC}" srcId="{6BEDC0D5-180F-40E8-B475-B62B35EF1EB9}" destId="{E50EF956-A1F9-4C44-A9CE-B2816E6F60C9}" srcOrd="1" destOrd="0" parTransId="{61520FA9-4473-42E9-A866-F96A03F2A7E4}" sibTransId="{E06F3CA7-D57E-493A-85EB-B19A876B0D64}"/>
    <dgm:cxn modelId="{B11C9C91-AD1D-4A40-88CF-857EA933262F}" type="presOf" srcId="{6BEDC0D5-180F-40E8-B475-B62B35EF1EB9}" destId="{A294B30A-FA9B-4F6B-8EE9-1ACF34BEFBFC}" srcOrd="0" destOrd="0" presId="urn:microsoft.com/office/officeart/2005/8/layout/process2"/>
    <dgm:cxn modelId="{D6D77CEF-81EA-48EA-9A57-463E2AF67ECC}" type="presOf" srcId="{520F87BB-22E6-4E18-846E-3C8C316C04BC}" destId="{FE03D53A-8FC8-40B2-BE95-545072EAAED5}" srcOrd="0" destOrd="0" presId="urn:microsoft.com/office/officeart/2005/8/layout/process2"/>
    <dgm:cxn modelId="{A189CEA5-5794-4A68-BC7E-7727CE5B0F39}" srcId="{FD33B0E8-4600-4611-BC25-8A90AB565CEA}" destId="{DE38CD1C-EAF8-41AA-B31C-A2BE17BA78EC}" srcOrd="6" destOrd="0" parTransId="{BF652B47-9415-41C1-9FB1-473A1A65AC95}" sibTransId="{5154A851-B7D1-4EF8-875B-1B0B450DD27B}"/>
    <dgm:cxn modelId="{91D3A3EC-9BF9-47AF-A656-3E8715B68B7D}" type="presOf" srcId="{2034DC1A-B981-4FFB-9B06-E5FD96DA5260}" destId="{DDEE59EC-7919-42FF-9A21-134A00D8C233}" srcOrd="0" destOrd="0" presId="urn:microsoft.com/office/officeart/2005/8/layout/process2"/>
    <dgm:cxn modelId="{36050CCD-205D-4EF1-829F-6AF2E763F2CA}" type="presOf" srcId="{04BE1190-C148-461A-881D-EA145C5110EC}" destId="{51E276C5-7663-4B48-BE8D-2FB0EDF77A96}" srcOrd="0" destOrd="0" presId="urn:microsoft.com/office/officeart/2005/8/layout/process2"/>
    <dgm:cxn modelId="{DD64411B-4E31-40E8-8351-267660F313B1}" srcId="{FD33B0E8-4600-4611-BC25-8A90AB565CEA}" destId="{D90E8CF0-E001-4483-BDB3-74797C97729B}" srcOrd="1" destOrd="0" parTransId="{B28E7453-645F-44C1-AB5B-7D22F7FC4D16}" sibTransId="{D8A12F76-F4AB-4701-8FC2-017A78658237}"/>
    <dgm:cxn modelId="{C6EB70D9-F50D-4945-A5F7-03DF11D1482B}" type="presOf" srcId="{16A55BF4-FC77-4B6B-996D-CA95FD1A46FB}" destId="{254EF682-F5A8-4076-809D-4D8AA3799AF2}" srcOrd="0" destOrd="0" presId="urn:microsoft.com/office/officeart/2005/8/layout/process2"/>
    <dgm:cxn modelId="{2AA4AAAC-8F88-4765-8185-7A7D074EDB61}" type="presOf" srcId="{68A380DC-A156-4B66-AAA3-C00F6E31BF7F}" destId="{FA7CFA89-475D-418E-B0A4-38DA9C3D2D38}" srcOrd="0" destOrd="0" presId="urn:microsoft.com/office/officeart/2005/8/layout/process2"/>
    <dgm:cxn modelId="{77F5443E-8E47-4881-9E89-5BFA8E14E84E}" type="presOf" srcId="{5154A851-B7D1-4EF8-875B-1B0B450DD27B}" destId="{B3B63018-5048-475C-9A48-A663D3E66851}" srcOrd="1" destOrd="0" presId="urn:microsoft.com/office/officeart/2005/8/layout/process2"/>
    <dgm:cxn modelId="{BD0F51B4-76F7-4F5C-8356-5B01B66CB12D}" srcId="{FD33B0E8-4600-4611-BC25-8A90AB565CEA}" destId="{529665A4-3D9F-4D73-A67B-2FCC61055ED7}" srcOrd="2" destOrd="0" parTransId="{5D53A77B-233A-4B83-BECF-2C9A6781FC72}" sibTransId="{520F87BB-22E6-4E18-846E-3C8C316C04BC}"/>
    <dgm:cxn modelId="{621B107F-1A20-4BB7-8D69-64335C2EFBDA}" type="presOf" srcId="{F2ADA21A-03CF-4399-B8A3-FE231A559FA2}" destId="{054C7F35-FD26-4F92-917D-EC2BDA82D372}" srcOrd="0" destOrd="0" presId="urn:microsoft.com/office/officeart/2005/8/layout/process2"/>
    <dgm:cxn modelId="{38A915DB-A4E2-4D0F-B8B4-6F6945CDF52F}" type="presOf" srcId="{1EF83A12-56DA-4DFB-A129-58CEC99FD3B5}" destId="{F3E014B6-1397-4F97-BB89-7696A93B755D}" srcOrd="0" destOrd="0" presId="urn:microsoft.com/office/officeart/2005/8/layout/process2"/>
    <dgm:cxn modelId="{E916292A-3BFA-4288-9EF7-80C60A04055F}" srcId="{FD33B0E8-4600-4611-BC25-8A90AB565CEA}" destId="{F2ADA21A-03CF-4399-B8A3-FE231A559FA2}" srcOrd="0" destOrd="0" parTransId="{8329AC49-9513-41E8-898F-18C2A73345FE}" sibTransId="{16A55BF4-FC77-4B6B-996D-CA95FD1A46FB}"/>
    <dgm:cxn modelId="{4AEED59C-453D-4947-B9B8-8BBEA6B79042}" type="presOf" srcId="{9F0D7641-40FD-42B9-B26B-173AE88B42FD}" destId="{DC35D5AE-164E-4665-8653-33399DA44B47}" srcOrd="0" destOrd="0" presId="urn:microsoft.com/office/officeart/2005/8/layout/process2"/>
    <dgm:cxn modelId="{DEACA1B9-9D9E-4544-BD5C-C4A3D2843E5F}" type="presOf" srcId="{CBAB652B-C4D2-49B3-AC53-D584B3BD4E0E}" destId="{76B3D198-DA11-4985-94D1-6E59D66BAF53}" srcOrd="0" destOrd="0" presId="urn:microsoft.com/office/officeart/2005/8/layout/process2"/>
    <dgm:cxn modelId="{5185E820-F2C1-405C-BE61-87C366B918A3}" type="presOf" srcId="{16A55BF4-FC77-4B6B-996D-CA95FD1A46FB}" destId="{E854DD0E-7440-461D-B67C-E664B3256259}" srcOrd="1" destOrd="0" presId="urn:microsoft.com/office/officeart/2005/8/layout/process2"/>
    <dgm:cxn modelId="{07DF982A-9114-4464-B9C2-CBCE8A9D169B}" type="presOf" srcId="{FD33B0E8-4600-4611-BC25-8A90AB565CEA}" destId="{00276646-93B6-4CAB-AC81-77C41A8D106B}" srcOrd="0" destOrd="0" presId="urn:microsoft.com/office/officeart/2005/8/layout/process2"/>
    <dgm:cxn modelId="{0328415C-EC90-4644-991D-112E84847438}" type="presOf" srcId="{D90E8CF0-E001-4483-BDB3-74797C97729B}" destId="{13040515-CD52-405B-A6AE-EE771A3836B2}" srcOrd="0" destOrd="0" presId="urn:microsoft.com/office/officeart/2005/8/layout/process2"/>
    <dgm:cxn modelId="{895534CE-C23C-4B35-BEB5-E29768DD2080}" type="presOf" srcId="{5154A851-B7D1-4EF8-875B-1B0B450DD27B}" destId="{3AE72E01-10AE-4B4F-A424-FFD46BB0DDDA}" srcOrd="0" destOrd="0" presId="urn:microsoft.com/office/officeart/2005/8/layout/process2"/>
    <dgm:cxn modelId="{302E8A0E-74BA-44B4-8827-E98F933A2D79}" srcId="{FD33B0E8-4600-4611-BC25-8A90AB565CEA}" destId="{2034DC1A-B981-4FFB-9B06-E5FD96DA5260}" srcOrd="7" destOrd="0" parTransId="{B851181F-DAFA-4512-920D-83A5309E6BBE}" sibTransId="{8EBF7541-E6D2-4B3A-8173-CE32CE5D3A0C}"/>
    <dgm:cxn modelId="{F0623267-A5B3-47A6-A113-53A28323283E}" type="presOf" srcId="{E50EF956-A1F9-4C44-A9CE-B2816E6F60C9}" destId="{A294B30A-FA9B-4F6B-8EE9-1ACF34BEFBFC}" srcOrd="0" destOrd="2" presId="urn:microsoft.com/office/officeart/2005/8/layout/process2"/>
    <dgm:cxn modelId="{51B35F76-94C7-4E9B-BDC5-3AE9F7C069DA}" type="presOf" srcId="{520F87BB-22E6-4E18-846E-3C8C316C04BC}" destId="{96FEAA36-749D-48FA-BCC7-7E95812E3573}" srcOrd="1" destOrd="0" presId="urn:microsoft.com/office/officeart/2005/8/layout/process2"/>
    <dgm:cxn modelId="{C54E4B14-8534-431A-9141-92C59E0E0C78}" type="presOf" srcId="{D8A12F76-F4AB-4701-8FC2-017A78658237}" destId="{9BA8F294-3837-4FF4-8C3B-EF04A554726F}" srcOrd="1" destOrd="0" presId="urn:microsoft.com/office/officeart/2005/8/layout/process2"/>
    <dgm:cxn modelId="{A47E0062-A4DC-4718-8255-19F9182CCB82}" type="presParOf" srcId="{00276646-93B6-4CAB-AC81-77C41A8D106B}" destId="{054C7F35-FD26-4F92-917D-EC2BDA82D372}" srcOrd="0" destOrd="0" presId="urn:microsoft.com/office/officeart/2005/8/layout/process2"/>
    <dgm:cxn modelId="{F2DF30E9-5137-47D0-97E0-A45134BE47A9}" type="presParOf" srcId="{00276646-93B6-4CAB-AC81-77C41A8D106B}" destId="{254EF682-F5A8-4076-809D-4D8AA3799AF2}" srcOrd="1" destOrd="0" presId="urn:microsoft.com/office/officeart/2005/8/layout/process2"/>
    <dgm:cxn modelId="{D494A302-D60A-4E5F-AD1E-36E9D30667DC}" type="presParOf" srcId="{254EF682-F5A8-4076-809D-4D8AA3799AF2}" destId="{E854DD0E-7440-461D-B67C-E664B3256259}" srcOrd="0" destOrd="0" presId="urn:microsoft.com/office/officeart/2005/8/layout/process2"/>
    <dgm:cxn modelId="{6A452C28-BD76-4851-AF51-171CC06D9207}" type="presParOf" srcId="{00276646-93B6-4CAB-AC81-77C41A8D106B}" destId="{13040515-CD52-405B-A6AE-EE771A3836B2}" srcOrd="2" destOrd="0" presId="urn:microsoft.com/office/officeart/2005/8/layout/process2"/>
    <dgm:cxn modelId="{E66CF6AB-A68C-4DC1-AD11-B5AE8BBFBE11}" type="presParOf" srcId="{00276646-93B6-4CAB-AC81-77C41A8D106B}" destId="{B37F577D-4482-470F-BA22-EAB421B0044D}" srcOrd="3" destOrd="0" presId="urn:microsoft.com/office/officeart/2005/8/layout/process2"/>
    <dgm:cxn modelId="{AD61EE98-5882-4136-8FC0-34F7E47E8147}" type="presParOf" srcId="{B37F577D-4482-470F-BA22-EAB421B0044D}" destId="{9BA8F294-3837-4FF4-8C3B-EF04A554726F}" srcOrd="0" destOrd="0" presId="urn:microsoft.com/office/officeart/2005/8/layout/process2"/>
    <dgm:cxn modelId="{DC5B751C-E5B9-407B-95F3-A9978D99CFDA}" type="presParOf" srcId="{00276646-93B6-4CAB-AC81-77C41A8D106B}" destId="{77B7C02B-76E1-439C-A364-D55EF8453F73}" srcOrd="4" destOrd="0" presId="urn:microsoft.com/office/officeart/2005/8/layout/process2"/>
    <dgm:cxn modelId="{A56F76DD-761B-4C16-BCA8-4E70FA3B1981}" type="presParOf" srcId="{00276646-93B6-4CAB-AC81-77C41A8D106B}" destId="{FE03D53A-8FC8-40B2-BE95-545072EAAED5}" srcOrd="5" destOrd="0" presId="urn:microsoft.com/office/officeart/2005/8/layout/process2"/>
    <dgm:cxn modelId="{91FD4DAD-09DD-44FE-B6B8-529F577855AC}" type="presParOf" srcId="{FE03D53A-8FC8-40B2-BE95-545072EAAED5}" destId="{96FEAA36-749D-48FA-BCC7-7E95812E3573}" srcOrd="0" destOrd="0" presId="urn:microsoft.com/office/officeart/2005/8/layout/process2"/>
    <dgm:cxn modelId="{2E343401-958C-413C-A513-D33A79BDD7AC}" type="presParOf" srcId="{00276646-93B6-4CAB-AC81-77C41A8D106B}" destId="{51E276C5-7663-4B48-BE8D-2FB0EDF77A96}" srcOrd="6" destOrd="0" presId="urn:microsoft.com/office/officeart/2005/8/layout/process2"/>
    <dgm:cxn modelId="{C893E330-1B60-47EB-8BD0-D7203EA836C8}" type="presParOf" srcId="{00276646-93B6-4CAB-AC81-77C41A8D106B}" destId="{FA7CFA89-475D-418E-B0A4-38DA9C3D2D38}" srcOrd="7" destOrd="0" presId="urn:microsoft.com/office/officeart/2005/8/layout/process2"/>
    <dgm:cxn modelId="{53AFAB32-D743-482E-9D47-76D8D4010A6D}" type="presParOf" srcId="{FA7CFA89-475D-418E-B0A4-38DA9C3D2D38}" destId="{7743E1F9-63BD-4A35-A195-1BD6A83157A4}" srcOrd="0" destOrd="0" presId="urn:microsoft.com/office/officeart/2005/8/layout/process2"/>
    <dgm:cxn modelId="{78D14D34-859B-4415-A19C-C6D85343A2B3}" type="presParOf" srcId="{00276646-93B6-4CAB-AC81-77C41A8D106B}" destId="{76B3D198-DA11-4985-94D1-6E59D66BAF53}" srcOrd="8" destOrd="0" presId="urn:microsoft.com/office/officeart/2005/8/layout/process2"/>
    <dgm:cxn modelId="{48CE346D-EEDF-443D-B2EB-15C23102044C}" type="presParOf" srcId="{00276646-93B6-4CAB-AC81-77C41A8D106B}" destId="{F3E014B6-1397-4F97-BB89-7696A93B755D}" srcOrd="9" destOrd="0" presId="urn:microsoft.com/office/officeart/2005/8/layout/process2"/>
    <dgm:cxn modelId="{B8584759-90A1-4BC2-A32D-998A685C5815}" type="presParOf" srcId="{F3E014B6-1397-4F97-BB89-7696A93B755D}" destId="{7E11E89A-3A75-4F3B-858C-413217D59FDA}" srcOrd="0" destOrd="0" presId="urn:microsoft.com/office/officeart/2005/8/layout/process2"/>
    <dgm:cxn modelId="{53E28F57-F0E6-49A0-8202-EBDB8241C252}" type="presParOf" srcId="{00276646-93B6-4CAB-AC81-77C41A8D106B}" destId="{A294B30A-FA9B-4F6B-8EE9-1ACF34BEFBFC}" srcOrd="10" destOrd="0" presId="urn:microsoft.com/office/officeart/2005/8/layout/process2"/>
    <dgm:cxn modelId="{01ED92C0-94ED-4DC3-9602-03D634930A6C}" type="presParOf" srcId="{00276646-93B6-4CAB-AC81-77C41A8D106B}" destId="{DC35D5AE-164E-4665-8653-33399DA44B47}" srcOrd="11" destOrd="0" presId="urn:microsoft.com/office/officeart/2005/8/layout/process2"/>
    <dgm:cxn modelId="{EB3A18D5-76A6-492D-9372-A5E03DAEB1A6}" type="presParOf" srcId="{DC35D5AE-164E-4665-8653-33399DA44B47}" destId="{AAA0CB21-73FD-43ED-B893-1BC5AE227376}" srcOrd="0" destOrd="0" presId="urn:microsoft.com/office/officeart/2005/8/layout/process2"/>
    <dgm:cxn modelId="{44ACDFEE-46B6-4364-B49B-1700E32FD586}" type="presParOf" srcId="{00276646-93B6-4CAB-AC81-77C41A8D106B}" destId="{7D23217E-52A1-4D93-A4A4-23D895A53666}" srcOrd="12" destOrd="0" presId="urn:microsoft.com/office/officeart/2005/8/layout/process2"/>
    <dgm:cxn modelId="{17C997AB-98F0-46FC-A0E4-231F6A84A09B}" type="presParOf" srcId="{00276646-93B6-4CAB-AC81-77C41A8D106B}" destId="{3AE72E01-10AE-4B4F-A424-FFD46BB0DDDA}" srcOrd="13" destOrd="0" presId="urn:microsoft.com/office/officeart/2005/8/layout/process2"/>
    <dgm:cxn modelId="{21EAFDCB-0F67-43A6-BD61-44A855E5C30E}" type="presParOf" srcId="{3AE72E01-10AE-4B4F-A424-FFD46BB0DDDA}" destId="{B3B63018-5048-475C-9A48-A663D3E66851}" srcOrd="0" destOrd="0" presId="urn:microsoft.com/office/officeart/2005/8/layout/process2"/>
    <dgm:cxn modelId="{4FE77DF5-BA1B-48FB-8E2E-D3471C72DD6D}" type="presParOf" srcId="{00276646-93B6-4CAB-AC81-77C41A8D106B}" destId="{DDEE59EC-7919-42FF-9A21-134A00D8C233}" srcOrd="1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766EA7D-D995-486E-82CB-6F81DCEBFA53}" type="doc">
      <dgm:prSet loTypeId="urn:microsoft.com/office/officeart/2005/8/layout/lProcess1" loCatId="process" qsTypeId="urn:microsoft.com/office/officeart/2005/8/quickstyle/simple1" qsCatId="simple" csTypeId="urn:microsoft.com/office/officeart/2005/8/colors/accent5_2" csCatId="accent5" phldr="1"/>
      <dgm:spPr/>
      <dgm:t>
        <a:bodyPr/>
        <a:lstStyle/>
        <a:p>
          <a:endParaRPr lang="de-CH"/>
        </a:p>
      </dgm:t>
    </dgm:pt>
    <dgm:pt modelId="{92CBE091-419C-4C70-9887-FC7B05399ADD}">
      <dgm:prSet custT="1"/>
      <dgm:spPr/>
      <dgm:t>
        <a:bodyPr/>
        <a:lstStyle/>
        <a:p>
          <a:r>
            <a:rPr lang="en-US" sz="1200"/>
            <a:t>As soon as the cost reimbursement (KoGu) is approved, schedule the transfer date that was previosly agreed between the physician and the reha clinic.</a:t>
          </a:r>
          <a:endParaRPr lang="de-CH" sz="1200"/>
        </a:p>
      </dgm:t>
    </dgm:pt>
    <dgm:pt modelId="{F73721F1-5F8B-43A0-939A-E1544721D494}" type="parTrans" cxnId="{C0E54BC4-2DB3-48EB-8ABF-2C766DD1084D}">
      <dgm:prSet/>
      <dgm:spPr/>
      <dgm:t>
        <a:bodyPr/>
        <a:lstStyle/>
        <a:p>
          <a:endParaRPr lang="de-CH"/>
        </a:p>
      </dgm:t>
    </dgm:pt>
    <dgm:pt modelId="{714804CF-CF01-4A9B-A0BB-460A50F3C863}" type="sibTrans" cxnId="{C0E54BC4-2DB3-48EB-8ABF-2C766DD1084D}">
      <dgm:prSet/>
      <dgm:spPr/>
      <dgm:t>
        <a:bodyPr/>
        <a:lstStyle/>
        <a:p>
          <a:endParaRPr lang="de-CH"/>
        </a:p>
      </dgm:t>
    </dgm:pt>
    <dgm:pt modelId="{EB571C91-B344-4619-B339-D4A98404CAB0}">
      <dgm:prSet phldrT="[Text]" custT="1"/>
      <dgm:spPr/>
      <dgm:t>
        <a:bodyPr/>
        <a:lstStyle/>
        <a:p>
          <a:r>
            <a:rPr lang="en-US" sz="1200"/>
            <a:t>Inform the patient and the family members about the transferral date and the transport</a:t>
          </a:r>
          <a:endParaRPr lang="de-CH" sz="1200"/>
        </a:p>
      </dgm:t>
    </dgm:pt>
    <dgm:pt modelId="{EAF1AE9B-4A38-414A-81CD-4CB42C97C829}" type="parTrans" cxnId="{A2B68BDD-4D9D-43C0-9B7F-4C7F9749DA33}">
      <dgm:prSet/>
      <dgm:spPr/>
      <dgm:t>
        <a:bodyPr/>
        <a:lstStyle/>
        <a:p>
          <a:endParaRPr lang="de-CH"/>
        </a:p>
      </dgm:t>
    </dgm:pt>
    <dgm:pt modelId="{34999C39-1B07-424A-ABE0-B89EB47BCE34}" type="sibTrans" cxnId="{A2B68BDD-4D9D-43C0-9B7F-4C7F9749DA33}">
      <dgm:prSet/>
      <dgm:spPr/>
      <dgm:t>
        <a:bodyPr/>
        <a:lstStyle/>
        <a:p>
          <a:endParaRPr lang="de-CH"/>
        </a:p>
      </dgm:t>
    </dgm:pt>
    <dgm:pt modelId="{24A4CD9A-9056-44EE-8A2F-C4F06E146517}">
      <dgm:prSet phldrT="[Text]" custT="1"/>
      <dgm:spPr/>
      <dgm:t>
        <a:bodyPr/>
        <a:lstStyle/>
        <a:p>
          <a:r>
            <a:rPr lang="en-US" sz="1200"/>
            <a:t>Finalize documentation stored in Kardex and update information about the care staff (e.g. nurse)</a:t>
          </a:r>
          <a:endParaRPr lang="de-CH" sz="1200"/>
        </a:p>
      </dgm:t>
    </dgm:pt>
    <dgm:pt modelId="{81682333-916F-468A-B251-628202220B3B}" type="parTrans" cxnId="{C53294E3-271E-4163-A2B7-43DA1B4F403B}">
      <dgm:prSet/>
      <dgm:spPr/>
      <dgm:t>
        <a:bodyPr/>
        <a:lstStyle/>
        <a:p>
          <a:endParaRPr lang="de-CH"/>
        </a:p>
      </dgm:t>
    </dgm:pt>
    <dgm:pt modelId="{F739216F-B5C0-4863-B52B-D51D52668B22}" type="sibTrans" cxnId="{C53294E3-271E-4163-A2B7-43DA1B4F403B}">
      <dgm:prSet/>
      <dgm:spPr/>
      <dgm:t>
        <a:bodyPr/>
        <a:lstStyle/>
        <a:p>
          <a:endParaRPr lang="de-CH"/>
        </a:p>
      </dgm:t>
    </dgm:pt>
    <dgm:pt modelId="{6F867300-4D6F-4535-B74C-9ACA48CD092B}">
      <dgm:prSet phldrT="[Text]" custT="1"/>
      <dgm:spPr/>
      <dgm:t>
        <a:bodyPr/>
        <a:lstStyle/>
        <a:p>
          <a:r>
            <a:rPr lang="en-US" sz="1200"/>
            <a:t>If the cost reimbursment (KoGu) is rejected, the responsible physician has to be contacted </a:t>
          </a:r>
          <a:r>
            <a:rPr lang="en-US" sz="1200"/>
            <a:t>immediatly</a:t>
          </a:r>
          <a:r>
            <a:rPr lang="en-US" sz="1200"/>
            <a:t> to ask whether the cost reimbursement request should be reconsidered. </a:t>
          </a:r>
          <a:br>
            <a:rPr lang="en-US" sz="1200"/>
          </a:br>
          <a:endParaRPr lang="en-US" sz="1200"/>
        </a:p>
        <a:p>
          <a:r>
            <a:rPr lang="en-US" sz="1200"/>
            <a:t>If so, the main physician has to write further reasons for the rehabilitation in the form called "Reconsideration" (</a:t>
          </a:r>
          <a:r>
            <a:rPr lang="de-CH" sz="1200" b="1"/>
            <a:t>Wiedererwägung)</a:t>
          </a:r>
          <a:r>
            <a:rPr lang="en-US" sz="1200"/>
            <a:t>.</a:t>
          </a:r>
          <a:br>
            <a:rPr lang="en-US" sz="1200"/>
          </a:br>
          <a:r>
            <a:rPr lang="en-US" sz="1200"/>
            <a:t>Hence, Reha clinic is informed by phone.</a:t>
          </a:r>
          <a:endParaRPr lang="de-CH" sz="1200" b="1"/>
        </a:p>
      </dgm:t>
    </dgm:pt>
    <dgm:pt modelId="{9D9956AB-3A77-400E-A2EE-E9684AA89A9B}" type="parTrans" cxnId="{74E91C45-7961-4762-95D1-050863A0CA70}">
      <dgm:prSet/>
      <dgm:spPr/>
      <dgm:t>
        <a:bodyPr/>
        <a:lstStyle/>
        <a:p>
          <a:endParaRPr lang="de-CH"/>
        </a:p>
      </dgm:t>
    </dgm:pt>
    <dgm:pt modelId="{B34B1CA9-AD87-46D2-986C-B4FDBA220B62}" type="sibTrans" cxnId="{74E91C45-7961-4762-95D1-050863A0CA70}">
      <dgm:prSet/>
      <dgm:spPr/>
      <dgm:t>
        <a:bodyPr/>
        <a:lstStyle/>
        <a:p>
          <a:endParaRPr lang="de-CH"/>
        </a:p>
      </dgm:t>
    </dgm:pt>
    <dgm:pt modelId="{BCC74DD9-3DF0-4766-9369-B076ACD033D8}">
      <dgm:prSet phldrT="[Text]" custT="1"/>
      <dgm:spPr/>
      <dgm:t>
        <a:bodyPr/>
        <a:lstStyle/>
        <a:p>
          <a:r>
            <a:rPr lang="en-US" sz="1200"/>
            <a:t>Search for new solutions</a:t>
          </a:r>
          <a:endParaRPr lang="de-CH" sz="1200"/>
        </a:p>
      </dgm:t>
    </dgm:pt>
    <dgm:pt modelId="{9E9E22C0-A832-4F85-9BCF-3E085586CCFF}" type="parTrans" cxnId="{247D8FF5-A3F5-443A-9D13-E7967DC85631}">
      <dgm:prSet/>
      <dgm:spPr/>
      <dgm:t>
        <a:bodyPr/>
        <a:lstStyle/>
        <a:p>
          <a:endParaRPr lang="de-CH"/>
        </a:p>
      </dgm:t>
    </dgm:pt>
    <dgm:pt modelId="{2EEE6C45-31AA-4348-9686-A236C73B4C8F}" type="sibTrans" cxnId="{247D8FF5-A3F5-443A-9D13-E7967DC85631}">
      <dgm:prSet/>
      <dgm:spPr/>
      <dgm:t>
        <a:bodyPr/>
        <a:lstStyle/>
        <a:p>
          <a:endParaRPr lang="de-CH"/>
        </a:p>
      </dgm:t>
    </dgm:pt>
    <dgm:pt modelId="{4BA12DA4-CFCA-4455-BF5A-A4DF76628D6B}">
      <dgm:prSet phldrT="[Text]" custT="1"/>
      <dgm:spPr/>
      <dgm:t>
        <a:bodyPr/>
        <a:lstStyle/>
        <a:p>
          <a:r>
            <a:rPr lang="en-US" sz="1200"/>
            <a:t>Finalize documentation stored in Kardex and update information about the care staff (e.g. nurse)</a:t>
          </a:r>
          <a:endParaRPr lang="de-CH" sz="1200"/>
        </a:p>
      </dgm:t>
    </dgm:pt>
    <dgm:pt modelId="{389FEABB-D718-4E88-8386-1DF931F5B162}" type="parTrans" cxnId="{AFD5C489-DFA4-4990-BEA2-84F2F90DA88B}">
      <dgm:prSet/>
      <dgm:spPr/>
      <dgm:t>
        <a:bodyPr/>
        <a:lstStyle/>
        <a:p>
          <a:endParaRPr lang="de-CH"/>
        </a:p>
      </dgm:t>
    </dgm:pt>
    <dgm:pt modelId="{999069C5-7803-401F-B08A-9AF1DC5027F0}" type="sibTrans" cxnId="{AFD5C489-DFA4-4990-BEA2-84F2F90DA88B}">
      <dgm:prSet/>
      <dgm:spPr/>
      <dgm:t>
        <a:bodyPr/>
        <a:lstStyle/>
        <a:p>
          <a:endParaRPr lang="de-CH"/>
        </a:p>
      </dgm:t>
    </dgm:pt>
    <dgm:pt modelId="{D08D85FC-6049-405B-939E-75CEA28663E4}">
      <dgm:prSet phldrT="[Text]" custT="1"/>
      <dgm:spPr/>
      <dgm:t>
        <a:bodyPr/>
        <a:lstStyle/>
        <a:p>
          <a:r>
            <a:rPr lang="de-CH" sz="1200"/>
            <a:t>Arrange the transport</a:t>
          </a:r>
        </a:p>
      </dgm:t>
    </dgm:pt>
    <dgm:pt modelId="{01E3ABCC-8DDD-4387-885B-7018A2216813}" type="parTrans" cxnId="{1B05E220-BF55-40A0-89B9-BFE77AB4AA96}">
      <dgm:prSet/>
      <dgm:spPr/>
      <dgm:t>
        <a:bodyPr/>
        <a:lstStyle/>
        <a:p>
          <a:endParaRPr lang="de-CH"/>
        </a:p>
      </dgm:t>
    </dgm:pt>
    <dgm:pt modelId="{FC14494A-7B5E-4CFF-8DC7-0A92D9ADCF54}" type="sibTrans" cxnId="{1B05E220-BF55-40A0-89B9-BFE77AB4AA96}">
      <dgm:prSet/>
      <dgm:spPr/>
      <dgm:t>
        <a:bodyPr/>
        <a:lstStyle/>
        <a:p>
          <a:endParaRPr lang="de-CH"/>
        </a:p>
      </dgm:t>
    </dgm:pt>
    <dgm:pt modelId="{003D0D38-8731-4C8C-AE6B-F23023970F6B}" type="pres">
      <dgm:prSet presAssocID="{2766EA7D-D995-486E-82CB-6F81DCEBFA5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de-CH"/>
        </a:p>
      </dgm:t>
    </dgm:pt>
    <dgm:pt modelId="{B3C7DF6C-4F7F-4228-87C6-0E326FEBD73A}" type="pres">
      <dgm:prSet presAssocID="{92CBE091-419C-4C70-9887-FC7B05399ADD}" presName="vertFlow" presStyleCnt="0"/>
      <dgm:spPr/>
    </dgm:pt>
    <dgm:pt modelId="{2A574F18-F791-425A-8D83-EC06C8DDF7A8}" type="pres">
      <dgm:prSet presAssocID="{92CBE091-419C-4C70-9887-FC7B05399ADD}" presName="header" presStyleLbl="node1" presStyleIdx="0" presStyleCnt="2" custScaleX="115131" custScaleY="284402" custLinFactY="23254" custLinFactNeighborX="3510" custLinFactNeighborY="100000"/>
      <dgm:spPr/>
      <dgm:t>
        <a:bodyPr/>
        <a:lstStyle/>
        <a:p>
          <a:endParaRPr lang="de-CH"/>
        </a:p>
      </dgm:t>
    </dgm:pt>
    <dgm:pt modelId="{92F984DA-C119-4041-8E48-F80A23229217}" type="pres">
      <dgm:prSet presAssocID="{EAF1AE9B-4A38-414A-81CD-4CB42C97C829}" presName="parTrans" presStyleLbl="sibTrans2D1" presStyleIdx="0" presStyleCnt="5"/>
      <dgm:spPr/>
      <dgm:t>
        <a:bodyPr/>
        <a:lstStyle/>
        <a:p>
          <a:endParaRPr lang="de-CH"/>
        </a:p>
      </dgm:t>
    </dgm:pt>
    <dgm:pt modelId="{C890C02C-ADEE-4579-A62C-E4CA7A4DBAB0}" type="pres">
      <dgm:prSet presAssocID="{EB571C91-B344-4619-B339-D4A98404CAB0}" presName="child" presStyleLbl="alignAccFollowNode1" presStyleIdx="0" presStyleCnt="5" custScaleY="102423" custLinFactY="57951" custLinFactNeighborX="3149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F1E874BD-15EC-4350-A3D6-9EFD63EB8B0A}" type="pres">
      <dgm:prSet presAssocID="{34999C39-1B07-424A-ABE0-B89EB47BCE34}" presName="sibTrans" presStyleLbl="sibTrans2D1" presStyleIdx="1" presStyleCnt="5"/>
      <dgm:spPr/>
      <dgm:t>
        <a:bodyPr/>
        <a:lstStyle/>
        <a:p>
          <a:endParaRPr lang="de-CH"/>
        </a:p>
      </dgm:t>
    </dgm:pt>
    <dgm:pt modelId="{C43A810A-23DB-4EEC-A95B-BFF50A8EBC7A}" type="pres">
      <dgm:prSet presAssocID="{D08D85FC-6049-405B-939E-75CEA28663E4}" presName="child" presStyleLbl="alignAccFollowNode1" presStyleIdx="1" presStyleCnt="5" custScaleX="94700" custScaleY="108330" custLinFactY="98912" custLinFactNeighborX="3544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981D9A6F-DC82-4D98-A5D2-12D81BFDFA31}" type="pres">
      <dgm:prSet presAssocID="{FC14494A-7B5E-4CFF-8DC7-0A92D9ADCF54}" presName="sibTrans" presStyleLbl="sibTrans2D1" presStyleIdx="2" presStyleCnt="5"/>
      <dgm:spPr/>
      <dgm:t>
        <a:bodyPr/>
        <a:lstStyle/>
        <a:p>
          <a:endParaRPr lang="de-CH"/>
        </a:p>
      </dgm:t>
    </dgm:pt>
    <dgm:pt modelId="{84B7FCC5-8617-4149-B2C8-5E3079F2CD5D}" type="pres">
      <dgm:prSet presAssocID="{24A4CD9A-9056-44EE-8A2F-C4F06E146517}" presName="child" presStyleLbl="alignAccFollowNode1" presStyleIdx="2" presStyleCnt="5" custScaleX="101005" custScaleY="129173" custLinFactY="100000" custLinFactNeighborX="3937" custLinFactNeighborY="182694">
        <dgm:presLayoutVars>
          <dgm:chMax val="0"/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CB7F417E-23CB-4588-BA49-0FB7AE3A46EF}" type="pres">
      <dgm:prSet presAssocID="{92CBE091-419C-4C70-9887-FC7B05399ADD}" presName="hSp" presStyleCnt="0"/>
      <dgm:spPr/>
    </dgm:pt>
    <dgm:pt modelId="{E4718577-99C7-4901-BF90-A122F5B6F749}" type="pres">
      <dgm:prSet presAssocID="{6F867300-4D6F-4535-B74C-9ACA48CD092B}" presName="vertFlow" presStyleCnt="0"/>
      <dgm:spPr/>
    </dgm:pt>
    <dgm:pt modelId="{0CC9083F-F2EE-4917-9E31-3A1325603EF6}" type="pres">
      <dgm:prSet presAssocID="{6F867300-4D6F-4535-B74C-9ACA48CD092B}" presName="header" presStyleLbl="node1" presStyleIdx="1" presStyleCnt="2" custScaleY="568052" custLinFactY="-12302" custLinFactNeighborX="143" custLinFactNeighborY="-100000"/>
      <dgm:spPr/>
      <dgm:t>
        <a:bodyPr/>
        <a:lstStyle/>
        <a:p>
          <a:endParaRPr lang="de-CH"/>
        </a:p>
      </dgm:t>
    </dgm:pt>
    <dgm:pt modelId="{C4CB6160-86E6-48BC-82A9-915D29C5C205}" type="pres">
      <dgm:prSet presAssocID="{9E9E22C0-A832-4F85-9BCF-3E085586CCFF}" presName="parTrans" presStyleLbl="sibTrans2D1" presStyleIdx="3" presStyleCnt="5"/>
      <dgm:spPr/>
      <dgm:t>
        <a:bodyPr/>
        <a:lstStyle/>
        <a:p>
          <a:endParaRPr lang="de-CH"/>
        </a:p>
      </dgm:t>
    </dgm:pt>
    <dgm:pt modelId="{1B867FBB-0A1D-472E-8334-8CED16637324}" type="pres">
      <dgm:prSet presAssocID="{BCC74DD9-3DF0-4766-9369-B076ACD033D8}" presName="child" presStyleLbl="alignAccFollowNode1" presStyleIdx="3" presStyleCnt="5" custLinFactNeighborX="143" custLinFactNeighborY="-63070">
        <dgm:presLayoutVars>
          <dgm:chMax val="0"/>
          <dgm:bulletEnabled val="1"/>
        </dgm:presLayoutVars>
      </dgm:prSet>
      <dgm:spPr/>
      <dgm:t>
        <a:bodyPr/>
        <a:lstStyle/>
        <a:p>
          <a:endParaRPr lang="de-CH"/>
        </a:p>
      </dgm:t>
    </dgm:pt>
    <dgm:pt modelId="{7F8EFEB3-85A0-4FD8-AE55-AFE39A8293FF}" type="pres">
      <dgm:prSet presAssocID="{2EEE6C45-31AA-4348-9686-A236C73B4C8F}" presName="sibTrans" presStyleLbl="sibTrans2D1" presStyleIdx="4" presStyleCnt="5"/>
      <dgm:spPr/>
      <dgm:t>
        <a:bodyPr/>
        <a:lstStyle/>
        <a:p>
          <a:endParaRPr lang="de-CH"/>
        </a:p>
      </dgm:t>
    </dgm:pt>
    <dgm:pt modelId="{A45C8601-5077-4C0E-A6BA-423763BB36ED}" type="pres">
      <dgm:prSet presAssocID="{4BA12DA4-CFCA-4455-BF5A-A4DF76628D6B}" presName="child" presStyleLbl="alignAccFollowNode1" presStyleIdx="4" presStyleCnt="5" custScaleY="122135" custLinFactNeighborX="35" custLinFactNeighborY="18005">
        <dgm:presLayoutVars>
          <dgm:chMax val="0"/>
          <dgm:bulletEnabled val="1"/>
        </dgm:presLayoutVars>
      </dgm:prSet>
      <dgm:spPr/>
      <dgm:t>
        <a:bodyPr/>
        <a:lstStyle/>
        <a:p>
          <a:endParaRPr lang="de-CH"/>
        </a:p>
      </dgm:t>
    </dgm:pt>
  </dgm:ptLst>
  <dgm:cxnLst>
    <dgm:cxn modelId="{945E4501-1E6F-4CDE-A4BF-AC7398E75B1A}" type="presOf" srcId="{2EEE6C45-31AA-4348-9686-A236C73B4C8F}" destId="{7F8EFEB3-85A0-4FD8-AE55-AFE39A8293FF}" srcOrd="0" destOrd="0" presId="urn:microsoft.com/office/officeart/2005/8/layout/lProcess1"/>
    <dgm:cxn modelId="{B5950E71-E2B4-41D7-BF28-E79FF25B1ED9}" type="presOf" srcId="{D08D85FC-6049-405B-939E-75CEA28663E4}" destId="{C43A810A-23DB-4EEC-A95B-BFF50A8EBC7A}" srcOrd="0" destOrd="0" presId="urn:microsoft.com/office/officeart/2005/8/layout/lProcess1"/>
    <dgm:cxn modelId="{5D3BFCCC-D472-4C17-8F71-E53E85A19BA7}" type="presOf" srcId="{9E9E22C0-A832-4F85-9BCF-3E085586CCFF}" destId="{C4CB6160-86E6-48BC-82A9-915D29C5C205}" srcOrd="0" destOrd="0" presId="urn:microsoft.com/office/officeart/2005/8/layout/lProcess1"/>
    <dgm:cxn modelId="{AFD5C489-DFA4-4990-BEA2-84F2F90DA88B}" srcId="{6F867300-4D6F-4535-B74C-9ACA48CD092B}" destId="{4BA12DA4-CFCA-4455-BF5A-A4DF76628D6B}" srcOrd="1" destOrd="0" parTransId="{389FEABB-D718-4E88-8386-1DF931F5B162}" sibTransId="{999069C5-7803-401F-B08A-9AF1DC5027F0}"/>
    <dgm:cxn modelId="{C53294E3-271E-4163-A2B7-43DA1B4F403B}" srcId="{92CBE091-419C-4C70-9887-FC7B05399ADD}" destId="{24A4CD9A-9056-44EE-8A2F-C4F06E146517}" srcOrd="2" destOrd="0" parTransId="{81682333-916F-468A-B251-628202220B3B}" sibTransId="{F739216F-B5C0-4863-B52B-D51D52668B22}"/>
    <dgm:cxn modelId="{959DCD2D-0E83-4237-8218-17F84C07E347}" type="presOf" srcId="{BCC74DD9-3DF0-4766-9369-B076ACD033D8}" destId="{1B867FBB-0A1D-472E-8334-8CED16637324}" srcOrd="0" destOrd="0" presId="urn:microsoft.com/office/officeart/2005/8/layout/lProcess1"/>
    <dgm:cxn modelId="{74E91C45-7961-4762-95D1-050863A0CA70}" srcId="{2766EA7D-D995-486E-82CB-6F81DCEBFA53}" destId="{6F867300-4D6F-4535-B74C-9ACA48CD092B}" srcOrd="1" destOrd="0" parTransId="{9D9956AB-3A77-400E-A2EE-E9684AA89A9B}" sibTransId="{B34B1CA9-AD87-46D2-986C-B4FDBA220B62}"/>
    <dgm:cxn modelId="{7CE3767B-38AB-472F-8A60-4CADF1AEC8F5}" type="presOf" srcId="{92CBE091-419C-4C70-9887-FC7B05399ADD}" destId="{2A574F18-F791-425A-8D83-EC06C8DDF7A8}" srcOrd="0" destOrd="0" presId="urn:microsoft.com/office/officeart/2005/8/layout/lProcess1"/>
    <dgm:cxn modelId="{3C7CEC57-ECA6-4BFB-B613-82F7F6C75E3D}" type="presOf" srcId="{6F867300-4D6F-4535-B74C-9ACA48CD092B}" destId="{0CC9083F-F2EE-4917-9E31-3A1325603EF6}" srcOrd="0" destOrd="0" presId="urn:microsoft.com/office/officeart/2005/8/layout/lProcess1"/>
    <dgm:cxn modelId="{E474D225-ED98-4C82-BCE3-3C6ADB8913BF}" type="presOf" srcId="{2766EA7D-D995-486E-82CB-6F81DCEBFA53}" destId="{003D0D38-8731-4C8C-AE6B-F23023970F6B}" srcOrd="0" destOrd="0" presId="urn:microsoft.com/office/officeart/2005/8/layout/lProcess1"/>
    <dgm:cxn modelId="{41C5A57D-C3CC-4853-9C8B-33ADAE852B82}" type="presOf" srcId="{EAF1AE9B-4A38-414A-81CD-4CB42C97C829}" destId="{92F984DA-C119-4041-8E48-F80A23229217}" srcOrd="0" destOrd="0" presId="urn:microsoft.com/office/officeart/2005/8/layout/lProcess1"/>
    <dgm:cxn modelId="{A2B68BDD-4D9D-43C0-9B7F-4C7F9749DA33}" srcId="{92CBE091-419C-4C70-9887-FC7B05399ADD}" destId="{EB571C91-B344-4619-B339-D4A98404CAB0}" srcOrd="0" destOrd="0" parTransId="{EAF1AE9B-4A38-414A-81CD-4CB42C97C829}" sibTransId="{34999C39-1B07-424A-ABE0-B89EB47BCE34}"/>
    <dgm:cxn modelId="{B197F09B-C1DF-4454-9DF7-BB335DD755B6}" type="presOf" srcId="{FC14494A-7B5E-4CFF-8DC7-0A92D9ADCF54}" destId="{981D9A6F-DC82-4D98-A5D2-12D81BFDFA31}" srcOrd="0" destOrd="0" presId="urn:microsoft.com/office/officeart/2005/8/layout/lProcess1"/>
    <dgm:cxn modelId="{69EA2C6A-3781-4A84-9742-80AEB0245528}" type="presOf" srcId="{34999C39-1B07-424A-ABE0-B89EB47BCE34}" destId="{F1E874BD-15EC-4350-A3D6-9EFD63EB8B0A}" srcOrd="0" destOrd="0" presId="urn:microsoft.com/office/officeart/2005/8/layout/lProcess1"/>
    <dgm:cxn modelId="{C0E54BC4-2DB3-48EB-8ABF-2C766DD1084D}" srcId="{2766EA7D-D995-486E-82CB-6F81DCEBFA53}" destId="{92CBE091-419C-4C70-9887-FC7B05399ADD}" srcOrd="0" destOrd="0" parTransId="{F73721F1-5F8B-43A0-939A-E1544721D494}" sibTransId="{714804CF-CF01-4A9B-A0BB-460A50F3C863}"/>
    <dgm:cxn modelId="{1B05E220-BF55-40A0-89B9-BFE77AB4AA96}" srcId="{92CBE091-419C-4C70-9887-FC7B05399ADD}" destId="{D08D85FC-6049-405B-939E-75CEA28663E4}" srcOrd="1" destOrd="0" parTransId="{01E3ABCC-8DDD-4387-885B-7018A2216813}" sibTransId="{FC14494A-7B5E-4CFF-8DC7-0A92D9ADCF54}"/>
    <dgm:cxn modelId="{E6216708-0F19-4B6F-B669-C921A1BF6842}" type="presOf" srcId="{4BA12DA4-CFCA-4455-BF5A-A4DF76628D6B}" destId="{A45C8601-5077-4C0E-A6BA-423763BB36ED}" srcOrd="0" destOrd="0" presId="urn:microsoft.com/office/officeart/2005/8/layout/lProcess1"/>
    <dgm:cxn modelId="{0800938A-E3C1-422A-832C-F9609F0695F5}" type="presOf" srcId="{EB571C91-B344-4619-B339-D4A98404CAB0}" destId="{C890C02C-ADEE-4579-A62C-E4CA7A4DBAB0}" srcOrd="0" destOrd="0" presId="urn:microsoft.com/office/officeart/2005/8/layout/lProcess1"/>
    <dgm:cxn modelId="{012F2492-499D-49E7-B46E-58E4240F0025}" type="presOf" srcId="{24A4CD9A-9056-44EE-8A2F-C4F06E146517}" destId="{84B7FCC5-8617-4149-B2C8-5E3079F2CD5D}" srcOrd="0" destOrd="0" presId="urn:microsoft.com/office/officeart/2005/8/layout/lProcess1"/>
    <dgm:cxn modelId="{247D8FF5-A3F5-443A-9D13-E7967DC85631}" srcId="{6F867300-4D6F-4535-B74C-9ACA48CD092B}" destId="{BCC74DD9-3DF0-4766-9369-B076ACD033D8}" srcOrd="0" destOrd="0" parTransId="{9E9E22C0-A832-4F85-9BCF-3E085586CCFF}" sibTransId="{2EEE6C45-31AA-4348-9686-A236C73B4C8F}"/>
    <dgm:cxn modelId="{0A564369-A9C4-44F6-AABD-C7638D7F0551}" type="presParOf" srcId="{003D0D38-8731-4C8C-AE6B-F23023970F6B}" destId="{B3C7DF6C-4F7F-4228-87C6-0E326FEBD73A}" srcOrd="0" destOrd="0" presId="urn:microsoft.com/office/officeart/2005/8/layout/lProcess1"/>
    <dgm:cxn modelId="{D617117A-43DB-4670-9DEE-A8A13065A548}" type="presParOf" srcId="{B3C7DF6C-4F7F-4228-87C6-0E326FEBD73A}" destId="{2A574F18-F791-425A-8D83-EC06C8DDF7A8}" srcOrd="0" destOrd="0" presId="urn:microsoft.com/office/officeart/2005/8/layout/lProcess1"/>
    <dgm:cxn modelId="{353A63F4-4D5A-414C-A6AE-1346C47EBAB4}" type="presParOf" srcId="{B3C7DF6C-4F7F-4228-87C6-0E326FEBD73A}" destId="{92F984DA-C119-4041-8E48-F80A23229217}" srcOrd="1" destOrd="0" presId="urn:microsoft.com/office/officeart/2005/8/layout/lProcess1"/>
    <dgm:cxn modelId="{EF37397D-F5DB-44A5-A7A4-AC689729B958}" type="presParOf" srcId="{B3C7DF6C-4F7F-4228-87C6-0E326FEBD73A}" destId="{C890C02C-ADEE-4579-A62C-E4CA7A4DBAB0}" srcOrd="2" destOrd="0" presId="urn:microsoft.com/office/officeart/2005/8/layout/lProcess1"/>
    <dgm:cxn modelId="{B3AA5B46-F5D0-46A8-B510-F7137811562A}" type="presParOf" srcId="{B3C7DF6C-4F7F-4228-87C6-0E326FEBD73A}" destId="{F1E874BD-15EC-4350-A3D6-9EFD63EB8B0A}" srcOrd="3" destOrd="0" presId="urn:microsoft.com/office/officeart/2005/8/layout/lProcess1"/>
    <dgm:cxn modelId="{E4AA7A0D-F611-4BD1-BDA3-21A2D1E1FEAA}" type="presParOf" srcId="{B3C7DF6C-4F7F-4228-87C6-0E326FEBD73A}" destId="{C43A810A-23DB-4EEC-A95B-BFF50A8EBC7A}" srcOrd="4" destOrd="0" presId="urn:microsoft.com/office/officeart/2005/8/layout/lProcess1"/>
    <dgm:cxn modelId="{22658B23-EE8B-45B7-9075-D438B8D71F40}" type="presParOf" srcId="{B3C7DF6C-4F7F-4228-87C6-0E326FEBD73A}" destId="{981D9A6F-DC82-4D98-A5D2-12D81BFDFA31}" srcOrd="5" destOrd="0" presId="urn:microsoft.com/office/officeart/2005/8/layout/lProcess1"/>
    <dgm:cxn modelId="{B65F039B-1362-4174-9087-0532E1BC6330}" type="presParOf" srcId="{B3C7DF6C-4F7F-4228-87C6-0E326FEBD73A}" destId="{84B7FCC5-8617-4149-B2C8-5E3079F2CD5D}" srcOrd="6" destOrd="0" presId="urn:microsoft.com/office/officeart/2005/8/layout/lProcess1"/>
    <dgm:cxn modelId="{71B33972-5D3B-4B8C-8A61-1C7BE95F10D5}" type="presParOf" srcId="{003D0D38-8731-4C8C-AE6B-F23023970F6B}" destId="{CB7F417E-23CB-4588-BA49-0FB7AE3A46EF}" srcOrd="1" destOrd="0" presId="urn:microsoft.com/office/officeart/2005/8/layout/lProcess1"/>
    <dgm:cxn modelId="{53DD3890-4DC9-468F-9F72-965162AB2940}" type="presParOf" srcId="{003D0D38-8731-4C8C-AE6B-F23023970F6B}" destId="{E4718577-99C7-4901-BF90-A122F5B6F749}" srcOrd="2" destOrd="0" presId="urn:microsoft.com/office/officeart/2005/8/layout/lProcess1"/>
    <dgm:cxn modelId="{3AA9C769-AB9A-475D-AF33-8286F1779A11}" type="presParOf" srcId="{E4718577-99C7-4901-BF90-A122F5B6F749}" destId="{0CC9083F-F2EE-4917-9E31-3A1325603EF6}" srcOrd="0" destOrd="0" presId="urn:microsoft.com/office/officeart/2005/8/layout/lProcess1"/>
    <dgm:cxn modelId="{54EF90E4-E5A7-4816-AA48-3861C66A2483}" type="presParOf" srcId="{E4718577-99C7-4901-BF90-A122F5B6F749}" destId="{C4CB6160-86E6-48BC-82A9-915D29C5C205}" srcOrd="1" destOrd="0" presId="urn:microsoft.com/office/officeart/2005/8/layout/lProcess1"/>
    <dgm:cxn modelId="{4E082210-B9E1-48AF-B092-32AE19AF59CD}" type="presParOf" srcId="{E4718577-99C7-4901-BF90-A122F5B6F749}" destId="{1B867FBB-0A1D-472E-8334-8CED16637324}" srcOrd="2" destOrd="0" presId="urn:microsoft.com/office/officeart/2005/8/layout/lProcess1"/>
    <dgm:cxn modelId="{98CBE75E-8C39-4F9D-A1D2-09A553971C99}" type="presParOf" srcId="{E4718577-99C7-4901-BF90-A122F5B6F749}" destId="{7F8EFEB3-85A0-4FD8-AE55-AFE39A8293FF}" srcOrd="3" destOrd="0" presId="urn:microsoft.com/office/officeart/2005/8/layout/lProcess1"/>
    <dgm:cxn modelId="{B454CAA0-26F4-47F8-9027-259916D417B5}" type="presParOf" srcId="{E4718577-99C7-4901-BF90-A122F5B6F749}" destId="{A45C8601-5077-4C0E-A6BA-423763BB36ED}" srcOrd="4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4C7F35-FD26-4F92-917D-EC2BDA82D372}">
      <dsp:nvSpPr>
        <dsp:cNvPr id="0" name=""/>
        <dsp:cNvSpPr/>
      </dsp:nvSpPr>
      <dsp:spPr>
        <a:xfrm>
          <a:off x="37697" y="5997"/>
          <a:ext cx="5872918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Registration of the transferal manager through the application form for rehabilitation (stored in the Patient Management System - PMS), which is sent via mail or phone.</a:t>
          </a:r>
          <a:endParaRPr lang="de-CH" sz="1100" kern="1200"/>
        </a:p>
      </dsp:txBody>
      <dsp:txXfrm>
        <a:off x="58530" y="26830"/>
        <a:ext cx="5831252" cy="669629"/>
      </dsp:txXfrm>
    </dsp:sp>
    <dsp:sp modelId="{254EF682-F5A8-4076-809D-4D8AA3799AF2}">
      <dsp:nvSpPr>
        <dsp:cNvPr id="0" name=""/>
        <dsp:cNvSpPr/>
      </dsp:nvSpPr>
      <dsp:spPr>
        <a:xfrm rot="5400000">
          <a:off x="2840788" y="735075"/>
          <a:ext cx="26673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78131" y="761748"/>
        <a:ext cx="192050" cy="186715"/>
      </dsp:txXfrm>
    </dsp:sp>
    <dsp:sp modelId="{13040515-CD52-405B-A6AE-EE771A3836B2}">
      <dsp:nvSpPr>
        <dsp:cNvPr id="0" name=""/>
        <dsp:cNvSpPr/>
      </dsp:nvSpPr>
      <dsp:spPr>
        <a:xfrm>
          <a:off x="0" y="1072941"/>
          <a:ext cx="594831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112536"/>
            <a:satOff val="-9550"/>
            <a:lumOff val="546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Information collection / anamnesis (medical histoy) on the basis of existing nursing documentation, conversation with the patient and any family members, the qualified doctor and nurse</a:t>
          </a:r>
          <a:endParaRPr lang="de-CH" sz="1100" kern="1200"/>
        </a:p>
      </dsp:txBody>
      <dsp:txXfrm>
        <a:off x="20833" y="1093774"/>
        <a:ext cx="5906647" cy="669629"/>
      </dsp:txXfrm>
    </dsp:sp>
    <dsp:sp modelId="{B37F577D-4482-470F-BA22-EAB421B0044D}">
      <dsp:nvSpPr>
        <dsp:cNvPr id="0" name=""/>
        <dsp:cNvSpPr/>
      </dsp:nvSpPr>
      <dsp:spPr>
        <a:xfrm rot="5400000">
          <a:off x="2840788" y="1802018"/>
          <a:ext cx="26673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132294"/>
            <a:satOff val="-11142"/>
            <a:lumOff val="6097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78131" y="1828691"/>
        <a:ext cx="192050" cy="186715"/>
      </dsp:txXfrm>
    </dsp:sp>
    <dsp:sp modelId="{77B7C02B-76E1-439C-A364-D55EF8453F73}">
      <dsp:nvSpPr>
        <dsp:cNvPr id="0" name=""/>
        <dsp:cNvSpPr/>
      </dsp:nvSpPr>
      <dsp:spPr>
        <a:xfrm>
          <a:off x="0" y="2139884"/>
          <a:ext cx="594831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225072"/>
            <a:satOff val="-19100"/>
            <a:lumOff val="1093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Define the rehabilitation location taking into account the range of potential offers, the distance from home town and from family members</a:t>
          </a:r>
          <a:endParaRPr lang="de-CH" sz="1100" kern="1200"/>
        </a:p>
      </dsp:txBody>
      <dsp:txXfrm>
        <a:off x="20833" y="2160717"/>
        <a:ext cx="5906647" cy="669629"/>
      </dsp:txXfrm>
    </dsp:sp>
    <dsp:sp modelId="{FE03D53A-8FC8-40B2-BE95-545072EAAED5}">
      <dsp:nvSpPr>
        <dsp:cNvPr id="0" name=""/>
        <dsp:cNvSpPr/>
      </dsp:nvSpPr>
      <dsp:spPr>
        <a:xfrm rot="5400000">
          <a:off x="2840788" y="2868961"/>
          <a:ext cx="26673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264588"/>
            <a:satOff val="-22283"/>
            <a:lumOff val="1219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78131" y="2895634"/>
        <a:ext cx="192050" cy="186715"/>
      </dsp:txXfrm>
    </dsp:sp>
    <dsp:sp modelId="{51E276C5-7663-4B48-BE8D-2FB0EDF77A96}">
      <dsp:nvSpPr>
        <dsp:cNvPr id="0" name=""/>
        <dsp:cNvSpPr/>
      </dsp:nvSpPr>
      <dsp:spPr>
        <a:xfrm>
          <a:off x="0" y="3206827"/>
          <a:ext cx="594831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337608"/>
            <a:satOff val="-28650"/>
            <a:lumOff val="1639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Store information about the nurse, the qualified doctor and patient's documentation in Kardex</a:t>
          </a:r>
          <a:endParaRPr lang="de-CH" sz="1100" kern="1200"/>
        </a:p>
      </dsp:txBody>
      <dsp:txXfrm>
        <a:off x="20833" y="3227660"/>
        <a:ext cx="5906647" cy="669629"/>
      </dsp:txXfrm>
    </dsp:sp>
    <dsp:sp modelId="{FA7CFA89-475D-418E-B0A4-38DA9C3D2D38}">
      <dsp:nvSpPr>
        <dsp:cNvPr id="0" name=""/>
        <dsp:cNvSpPr/>
      </dsp:nvSpPr>
      <dsp:spPr>
        <a:xfrm rot="5339788">
          <a:off x="2846659" y="3940619"/>
          <a:ext cx="273848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396882"/>
            <a:satOff val="-33425"/>
            <a:lumOff val="1829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86839" y="3963742"/>
        <a:ext cx="192050" cy="191694"/>
      </dsp:txXfrm>
    </dsp:sp>
    <dsp:sp modelId="{76B3D198-DA11-4985-94D1-6E59D66BAF53}">
      <dsp:nvSpPr>
        <dsp:cNvPr id="0" name=""/>
        <dsp:cNvSpPr/>
      </dsp:nvSpPr>
      <dsp:spPr>
        <a:xfrm>
          <a:off x="37709" y="4283198"/>
          <a:ext cx="591060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450144"/>
            <a:satOff val="-38200"/>
            <a:lumOff val="2186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Application form for rehabilitation (stored in the PMS) is ready to be filled and subsequently to be checked and approve its criteria</a:t>
          </a:r>
          <a:endParaRPr lang="de-CH" sz="1100" kern="1200"/>
        </a:p>
      </dsp:txBody>
      <dsp:txXfrm>
        <a:off x="58542" y="4304031"/>
        <a:ext cx="5868937" cy="669629"/>
      </dsp:txXfrm>
    </dsp:sp>
    <dsp:sp modelId="{F3E014B6-1397-4F97-BB89-7696A93B755D}">
      <dsp:nvSpPr>
        <dsp:cNvPr id="0" name=""/>
        <dsp:cNvSpPr/>
      </dsp:nvSpPr>
      <dsp:spPr>
        <a:xfrm rot="5461286">
          <a:off x="2853730" y="5007562"/>
          <a:ext cx="25970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529176"/>
            <a:satOff val="-44567"/>
            <a:lumOff val="2439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88252" y="5037757"/>
        <a:ext cx="192050" cy="181794"/>
      </dsp:txXfrm>
    </dsp:sp>
    <dsp:sp modelId="{A294B30A-FA9B-4F6B-8EE9-1ACF34BEFBFC}">
      <dsp:nvSpPr>
        <dsp:cNvPr id="0" name=""/>
        <dsp:cNvSpPr/>
      </dsp:nvSpPr>
      <dsp:spPr>
        <a:xfrm>
          <a:off x="18854" y="5340713"/>
          <a:ext cx="591060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562680"/>
            <a:satOff val="-47750"/>
            <a:lumOff val="2732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Send the application form to the health/accident insurance</a:t>
          </a:r>
          <a:endParaRPr lang="de-CH" sz="1100" kern="1200"/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de-CH" sz="900" kern="1200"/>
        </a:p>
        <a:p>
          <a:pPr marL="57150" lvl="1" indent="-57150" algn="l" defTabSz="4000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de-CH" sz="900" kern="1200"/>
        </a:p>
      </dsp:txBody>
      <dsp:txXfrm>
        <a:off x="39687" y="5361546"/>
        <a:ext cx="5868937" cy="669629"/>
      </dsp:txXfrm>
    </dsp:sp>
    <dsp:sp modelId="{DC35D5AE-164E-4665-8653-33399DA44B47}">
      <dsp:nvSpPr>
        <dsp:cNvPr id="0" name=""/>
        <dsp:cNvSpPr/>
      </dsp:nvSpPr>
      <dsp:spPr>
        <a:xfrm rot="5400000">
          <a:off x="2840788" y="6069791"/>
          <a:ext cx="26673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661470"/>
            <a:satOff val="-55708"/>
            <a:lumOff val="30487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78131" y="6096464"/>
        <a:ext cx="192050" cy="186715"/>
      </dsp:txXfrm>
    </dsp:sp>
    <dsp:sp modelId="{7D23217E-52A1-4D93-A4A4-23D895A53666}">
      <dsp:nvSpPr>
        <dsp:cNvPr id="0" name=""/>
        <dsp:cNvSpPr/>
      </dsp:nvSpPr>
      <dsp:spPr>
        <a:xfrm>
          <a:off x="0" y="6407656"/>
          <a:ext cx="594831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675216"/>
            <a:satOff val="-57300"/>
            <a:lumOff val="3279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Fill out the care data entry form (</a:t>
          </a:r>
          <a:r>
            <a:rPr lang="de-CH" sz="1100" kern="1200"/>
            <a:t>Pflegeerhebungsbogen)</a:t>
          </a:r>
          <a:r>
            <a:rPr lang="en-US" sz="1100" kern="1200"/>
            <a:t> according to Kardex and add it to the document "Application Rehabilitation" in PMS</a:t>
          </a:r>
          <a:endParaRPr lang="de-CH" sz="1100" kern="1200"/>
        </a:p>
      </dsp:txBody>
      <dsp:txXfrm>
        <a:off x="20833" y="6428489"/>
        <a:ext cx="5906647" cy="669629"/>
      </dsp:txXfrm>
    </dsp:sp>
    <dsp:sp modelId="{3AE72E01-10AE-4B4F-A424-FFD46BB0DDDA}">
      <dsp:nvSpPr>
        <dsp:cNvPr id="0" name=""/>
        <dsp:cNvSpPr/>
      </dsp:nvSpPr>
      <dsp:spPr>
        <a:xfrm rot="5400000">
          <a:off x="2840788" y="7136734"/>
          <a:ext cx="266735" cy="32008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shade val="90000"/>
            <a:hueOff val="793764"/>
            <a:satOff val="-66850"/>
            <a:lumOff val="3658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de-CH" sz="900" kern="1200"/>
        </a:p>
      </dsp:txBody>
      <dsp:txXfrm rot="-5400000">
        <a:off x="2878131" y="7163407"/>
        <a:ext cx="192050" cy="186715"/>
      </dsp:txXfrm>
    </dsp:sp>
    <dsp:sp modelId="{DDEE59EC-7919-42FF-9A21-134A00D8C233}">
      <dsp:nvSpPr>
        <dsp:cNvPr id="0" name=""/>
        <dsp:cNvSpPr/>
      </dsp:nvSpPr>
      <dsp:spPr>
        <a:xfrm>
          <a:off x="18854" y="7474599"/>
          <a:ext cx="5910603" cy="711295"/>
        </a:xfrm>
        <a:prstGeom prst="roundRect">
          <a:avLst>
            <a:gd name="adj" fmla="val 10000"/>
          </a:avLst>
        </a:prstGeom>
        <a:solidFill>
          <a:schemeClr val="accent5">
            <a:shade val="80000"/>
            <a:hueOff val="787752"/>
            <a:satOff val="-66850"/>
            <a:lumOff val="382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kern="1200"/>
            <a:t>Send the form to the bed scheduler of the chosen rehabilitation clinic. Add care needs.</a:t>
          </a:r>
          <a:endParaRPr lang="de-CH" sz="1100" kern="1200"/>
        </a:p>
      </dsp:txBody>
      <dsp:txXfrm>
        <a:off x="39687" y="7495432"/>
        <a:ext cx="5868937" cy="66962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A574F18-F791-425A-8D83-EC06C8DDF7A8}">
      <dsp:nvSpPr>
        <dsp:cNvPr id="0" name=""/>
        <dsp:cNvSpPr/>
      </dsp:nvSpPr>
      <dsp:spPr>
        <a:xfrm>
          <a:off x="84846" y="735067"/>
          <a:ext cx="2755603" cy="1701755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As soon as the cost reimbursement (KoGu) is approved, schedule the transfer date that was previosly agreed between the physician and the reha clinic.</a:t>
          </a:r>
          <a:endParaRPr lang="de-CH" sz="1200" kern="1200"/>
        </a:p>
      </dsp:txBody>
      <dsp:txXfrm>
        <a:off x="134689" y="784910"/>
        <a:ext cx="2655917" cy="1602069"/>
      </dsp:txXfrm>
    </dsp:sp>
    <dsp:sp modelId="{92F984DA-C119-4041-8E48-F80A23229217}">
      <dsp:nvSpPr>
        <dsp:cNvPr id="0" name=""/>
        <dsp:cNvSpPr/>
      </dsp:nvSpPr>
      <dsp:spPr>
        <a:xfrm rot="5418867">
          <a:off x="1352572" y="2592986"/>
          <a:ext cx="208523" cy="104713"/>
        </a:xfrm>
        <a:prstGeom prst="rightArrow">
          <a:avLst>
            <a:gd name="adj1" fmla="val 667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890C02C-ADEE-4579-A62C-E4CA7A4DBAB0}">
      <dsp:nvSpPr>
        <dsp:cNvPr id="0" name=""/>
        <dsp:cNvSpPr/>
      </dsp:nvSpPr>
      <dsp:spPr>
        <a:xfrm>
          <a:off x="257282" y="2853863"/>
          <a:ext cx="2393450" cy="612861"/>
        </a:xfrm>
        <a:prstGeom prst="roundRect">
          <a:avLst>
            <a:gd name="adj" fmla="val 10000"/>
          </a:avLst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Inform the patient and the family members about the transferral date and the transport</a:t>
          </a:r>
          <a:endParaRPr lang="de-CH" sz="1200" kern="1200"/>
        </a:p>
      </dsp:txBody>
      <dsp:txXfrm>
        <a:off x="275232" y="2871813"/>
        <a:ext cx="2357550" cy="576961"/>
      </dsp:txXfrm>
    </dsp:sp>
    <dsp:sp modelId="{F1E874BD-15EC-4350-A3D6-9EFD63EB8B0A}">
      <dsp:nvSpPr>
        <dsp:cNvPr id="0" name=""/>
        <dsp:cNvSpPr/>
      </dsp:nvSpPr>
      <dsp:spPr>
        <a:xfrm rot="5370048">
          <a:off x="1283745" y="3641629"/>
          <a:ext cx="349826" cy="104713"/>
        </a:xfrm>
        <a:prstGeom prst="rightArrow">
          <a:avLst>
            <a:gd name="adj1" fmla="val 667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43A810A-23DB-4EEC-A95B-BFF50A8EBC7A}">
      <dsp:nvSpPr>
        <dsp:cNvPr id="0" name=""/>
        <dsp:cNvSpPr/>
      </dsp:nvSpPr>
      <dsp:spPr>
        <a:xfrm>
          <a:off x="330163" y="3921247"/>
          <a:ext cx="2266597" cy="648206"/>
        </a:xfrm>
        <a:prstGeom prst="roundRect">
          <a:avLst>
            <a:gd name="adj" fmla="val 10000"/>
          </a:avLst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de-CH" sz="1200" kern="1200"/>
            <a:t>Arrange the transport</a:t>
          </a:r>
        </a:p>
      </dsp:txBody>
      <dsp:txXfrm>
        <a:off x="349148" y="3940232"/>
        <a:ext cx="2228627" cy="610236"/>
      </dsp:txXfrm>
    </dsp:sp>
    <dsp:sp modelId="{981D9A6F-DC82-4D98-A5D2-12D81BFDFA31}">
      <dsp:nvSpPr>
        <dsp:cNvPr id="0" name=""/>
        <dsp:cNvSpPr/>
      </dsp:nvSpPr>
      <dsp:spPr>
        <a:xfrm rot="5370596">
          <a:off x="1325688" y="4711657"/>
          <a:ext cx="284421" cy="104713"/>
        </a:xfrm>
        <a:prstGeom prst="rightArrow">
          <a:avLst>
            <a:gd name="adj1" fmla="val 667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4B7FCC5-8617-4149-B2C8-5E3079F2CD5D}">
      <dsp:nvSpPr>
        <dsp:cNvPr id="0" name=""/>
        <dsp:cNvSpPr/>
      </dsp:nvSpPr>
      <dsp:spPr>
        <a:xfrm>
          <a:off x="264116" y="4958574"/>
          <a:ext cx="2417505" cy="772923"/>
        </a:xfrm>
        <a:prstGeom prst="roundRect">
          <a:avLst>
            <a:gd name="adj" fmla="val 10000"/>
          </a:avLst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Finalize documentation stored in Kardex and update information about the care staff (e.g. nurse)</a:t>
          </a:r>
          <a:endParaRPr lang="de-CH" sz="1200" kern="1200"/>
        </a:p>
      </dsp:txBody>
      <dsp:txXfrm>
        <a:off x="286754" y="4981212"/>
        <a:ext cx="2372229" cy="727647"/>
      </dsp:txXfrm>
    </dsp:sp>
    <dsp:sp modelId="{0CC9083F-F2EE-4917-9E31-3A1325603EF6}">
      <dsp:nvSpPr>
        <dsp:cNvPr id="0" name=""/>
        <dsp:cNvSpPr/>
      </dsp:nvSpPr>
      <dsp:spPr>
        <a:xfrm>
          <a:off x="3092360" y="103459"/>
          <a:ext cx="2393450" cy="3399011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If the cost reimbursment (KoGu) is rejected, the responsible physician has to be contacted </a:t>
          </a:r>
          <a:r>
            <a:rPr lang="en-US" sz="1200" kern="1200"/>
            <a:t>immediatly</a:t>
          </a:r>
          <a:r>
            <a:rPr lang="en-US" sz="1200" kern="1200"/>
            <a:t> to ask whether the cost reimbursement request should be reconsidered. </a:t>
          </a:r>
          <a:br>
            <a:rPr lang="en-US" sz="1200" kern="1200"/>
          </a:br>
          <a:endParaRPr lang="en-US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If so, the main physician has to write further reasons for the rehabilitation in the form called "Reconsideration" (</a:t>
          </a:r>
          <a:r>
            <a:rPr lang="de-CH" sz="1200" b="1" kern="1200"/>
            <a:t>Wiedererwägung)</a:t>
          </a:r>
          <a:r>
            <a:rPr lang="en-US" sz="1200" kern="1200"/>
            <a:t>.</a:t>
          </a:r>
          <a:br>
            <a:rPr lang="en-US" sz="1200" kern="1200"/>
          </a:br>
          <a:r>
            <a:rPr lang="en-US" sz="1200" kern="1200"/>
            <a:t>Hence, Reha clinic is informed by phone.</a:t>
          </a:r>
          <a:endParaRPr lang="de-CH" sz="1200" b="1" kern="1200"/>
        </a:p>
      </dsp:txBody>
      <dsp:txXfrm>
        <a:off x="3162462" y="173561"/>
        <a:ext cx="2253246" cy="3258807"/>
      </dsp:txXfrm>
    </dsp:sp>
    <dsp:sp modelId="{C4CB6160-86E6-48BC-82A9-915D29C5C205}">
      <dsp:nvSpPr>
        <dsp:cNvPr id="0" name=""/>
        <dsp:cNvSpPr/>
      </dsp:nvSpPr>
      <dsp:spPr>
        <a:xfrm rot="5400000">
          <a:off x="4198990" y="3630303"/>
          <a:ext cx="180189" cy="104713"/>
        </a:xfrm>
        <a:prstGeom prst="rightArrow">
          <a:avLst>
            <a:gd name="adj1" fmla="val 667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867FBB-0A1D-472E-8334-8CED16637324}">
      <dsp:nvSpPr>
        <dsp:cNvPr id="0" name=""/>
        <dsp:cNvSpPr/>
      </dsp:nvSpPr>
      <dsp:spPr>
        <a:xfrm>
          <a:off x="3092360" y="3862850"/>
          <a:ext cx="2393450" cy="598362"/>
        </a:xfrm>
        <a:prstGeom prst="roundRect">
          <a:avLst>
            <a:gd name="adj" fmla="val 10000"/>
          </a:avLst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Search for new solutions</a:t>
          </a:r>
          <a:endParaRPr lang="de-CH" sz="1200" kern="1200"/>
        </a:p>
      </dsp:txBody>
      <dsp:txXfrm>
        <a:off x="3109885" y="3880375"/>
        <a:ext cx="2358400" cy="563312"/>
      </dsp:txXfrm>
    </dsp:sp>
    <dsp:sp modelId="{7F8EFEB3-85A0-4FD8-AE55-AFE39A8293FF}">
      <dsp:nvSpPr>
        <dsp:cNvPr id="0" name=""/>
        <dsp:cNvSpPr/>
      </dsp:nvSpPr>
      <dsp:spPr>
        <a:xfrm rot="5400000">
          <a:off x="4151832" y="4598465"/>
          <a:ext cx="274506" cy="104713"/>
        </a:xfrm>
        <a:prstGeom prst="rightArrow">
          <a:avLst>
            <a:gd name="adj1" fmla="val 66700"/>
            <a:gd name="adj2" fmla="val 50000"/>
          </a:avLst>
        </a:prstGeom>
        <a:solidFill>
          <a:schemeClr val="accent5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5C8601-5077-4C0E-A6BA-423763BB36ED}">
      <dsp:nvSpPr>
        <dsp:cNvPr id="0" name=""/>
        <dsp:cNvSpPr/>
      </dsp:nvSpPr>
      <dsp:spPr>
        <a:xfrm>
          <a:off x="3092360" y="4840432"/>
          <a:ext cx="2393450" cy="730810"/>
        </a:xfrm>
        <a:prstGeom prst="roundRect">
          <a:avLst>
            <a:gd name="adj" fmla="val 10000"/>
          </a:avLst>
        </a:prstGeom>
        <a:solidFill>
          <a:schemeClr val="accent5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Finalize documentation stored in Kardex and update information about the care staff (e.g. nurse)</a:t>
          </a:r>
          <a:endParaRPr lang="de-CH" sz="1200" kern="1200"/>
        </a:p>
      </dsp:txBody>
      <dsp:txXfrm>
        <a:off x="3113765" y="4861837"/>
        <a:ext cx="2350640" cy="6880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SRRWS">
  <a:themeElements>
    <a:clrScheme name="SRRWS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BF0000"/>
      </a:accent1>
      <a:accent2>
        <a:srgbClr val="EE7B00"/>
      </a:accent2>
      <a:accent3>
        <a:srgbClr val="ECC606"/>
      </a:accent3>
      <a:accent4>
        <a:srgbClr val="77AD1C"/>
      </a:accent4>
      <a:accent5>
        <a:srgbClr val="0069AC"/>
      </a:accent5>
      <a:accent6>
        <a:srgbClr val="00532A"/>
      </a:accent6>
      <a:hlink>
        <a:srgbClr val="0F6FC6"/>
      </a:hlink>
      <a:folHlink>
        <a:srgbClr val="A9AAAC"/>
      </a:folHlink>
    </a:clrScheme>
    <a:fontScheme name="SRRW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4E2209-809F-40E3-B7C7-86A476318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Informatik SSC-IT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Rittmann Miriam</dc:creator>
  <cp:lastModifiedBy>Emanuele Laurenzi</cp:lastModifiedBy>
  <cp:revision>14</cp:revision>
  <cp:lastPrinted>2015-09-11T09:15:00Z</cp:lastPrinted>
  <dcterms:created xsi:type="dcterms:W3CDTF">2016-03-15T12:00:00Z</dcterms:created>
  <dcterms:modified xsi:type="dcterms:W3CDTF">2016-04-06T14:20:00Z</dcterms:modified>
</cp:coreProperties>
</file>